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677D8">
        <w:tc>
          <w:tcPr>
            <w:tcW w:w="9606" w:type="dxa"/>
            <w:gridSpan w:val="7"/>
            <w:tcBorders>
              <w:bottom w:val="single" w:sz="4" w:space="0" w:color="auto"/>
            </w:tcBorders>
          </w:tcPr>
          <w:p w:rsidR="009D3B04" w:rsidRDefault="009D3B04" w:rsidP="00C677D8">
            <w:pPr>
              <w:rPr>
                <w:rFonts w:ascii="Arial" w:hAnsi="Arial" w:cs="Arial"/>
                <w:b/>
                <w:color w:val="0F243E" w:themeColor="text2" w:themeShade="80"/>
              </w:rPr>
            </w:pPr>
          </w:p>
          <w:p w:rsidR="009D3B04" w:rsidRDefault="009D3B04" w:rsidP="00C677D8">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B210B6" w:rsidRPr="00A277FA">
              <w:rPr>
                <w:rFonts w:ascii="Arial" w:hAnsi="Arial" w:cs="Arial"/>
                <w:b/>
                <w:color w:val="000000" w:themeColor="text1"/>
              </w:rPr>
              <w:t>CONTADURÍA PÚBLICA</w:t>
            </w:r>
          </w:p>
          <w:p w:rsidR="00AB6222" w:rsidRDefault="00AB6222" w:rsidP="00C677D8">
            <w:pPr>
              <w:rPr>
                <w:rFonts w:ascii="Arial" w:hAnsi="Arial" w:cs="Arial"/>
                <w:b/>
                <w:color w:val="0F243E" w:themeColor="text2" w:themeShade="80"/>
              </w:rPr>
            </w:pPr>
          </w:p>
          <w:p w:rsidR="009D3B04" w:rsidRPr="00A56481" w:rsidRDefault="009D3B04" w:rsidP="00C677D8">
            <w:pPr>
              <w:rPr>
                <w:rFonts w:ascii="Arial" w:hAnsi="Arial" w:cs="Arial"/>
                <w:b/>
                <w:color w:val="0F243E" w:themeColor="text2" w:themeShade="80"/>
              </w:rPr>
            </w:pPr>
          </w:p>
        </w:tc>
      </w:tr>
      <w:tr w:rsidR="009D3B04" w:rsidRPr="0086312B" w:rsidTr="00C677D8">
        <w:tc>
          <w:tcPr>
            <w:tcW w:w="9606" w:type="dxa"/>
            <w:gridSpan w:val="7"/>
            <w:tcBorders>
              <w:bottom w:val="single" w:sz="4" w:space="0" w:color="auto"/>
            </w:tcBorders>
            <w:shd w:val="clear" w:color="auto" w:fill="365F91" w:themeFill="accent1" w:themeFillShade="BF"/>
          </w:tcPr>
          <w:p w:rsidR="009D3B04" w:rsidRDefault="009D3B04" w:rsidP="00C677D8">
            <w:pPr>
              <w:jc w:val="center"/>
              <w:rPr>
                <w:rFonts w:ascii="Arial" w:hAnsi="Arial" w:cs="Arial"/>
                <w:b/>
                <w:color w:val="0F243E" w:themeColor="text2" w:themeShade="80"/>
              </w:rPr>
            </w:pPr>
          </w:p>
          <w:p w:rsidR="009D3B04" w:rsidRPr="00C32202" w:rsidRDefault="009D3B04" w:rsidP="00C677D8">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677D8">
            <w:pPr>
              <w:rPr>
                <w:rFonts w:ascii="Arial" w:hAnsi="Arial" w:cs="Arial"/>
                <w:b/>
                <w:color w:val="0F243E" w:themeColor="text2" w:themeShade="80"/>
              </w:rPr>
            </w:pPr>
          </w:p>
        </w:tc>
      </w:tr>
      <w:tr w:rsidR="009D3B04" w:rsidRPr="0086312B" w:rsidTr="00C677D8">
        <w:tc>
          <w:tcPr>
            <w:tcW w:w="3105" w:type="dxa"/>
            <w:gridSpan w:val="2"/>
            <w:tcBorders>
              <w:top w:val="single" w:sz="4" w:space="0" w:color="auto"/>
              <w:right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677D8">
            <w:pPr>
              <w:rPr>
                <w:rFonts w:ascii="Arial" w:hAnsi="Arial" w:cs="Arial"/>
                <w:color w:val="0F243E" w:themeColor="text2" w:themeShade="80"/>
              </w:rPr>
            </w:pPr>
          </w:p>
          <w:p w:rsidR="009D3B04" w:rsidRPr="002D3F0D" w:rsidRDefault="009D3B04" w:rsidP="00C677D8">
            <w:pPr>
              <w:rPr>
                <w:rFonts w:ascii="Arial" w:hAnsi="Arial" w:cs="Arial"/>
                <w:color w:val="0F243E" w:themeColor="text2" w:themeShade="80"/>
              </w:rPr>
            </w:pPr>
          </w:p>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677D8">
            <w:pPr>
              <w:rPr>
                <w:rFonts w:ascii="Arial" w:hAnsi="Arial" w:cs="Arial"/>
                <w:color w:val="0F243E" w:themeColor="text2" w:themeShade="80"/>
              </w:rPr>
            </w:pPr>
            <w:r w:rsidRPr="002D3F0D">
              <w:rPr>
                <w:rFonts w:ascii="Arial" w:hAnsi="Arial" w:cs="Arial"/>
                <w:color w:val="0F243E" w:themeColor="text2" w:themeShade="80"/>
              </w:rPr>
              <w:t>ÁREA/MÓDULO</w:t>
            </w:r>
          </w:p>
          <w:p w:rsidR="00FF7D1C" w:rsidRDefault="00FF7D1C" w:rsidP="00C677D8">
            <w:pPr>
              <w:rPr>
                <w:rFonts w:ascii="Arial" w:hAnsi="Arial" w:cs="Arial"/>
                <w:color w:val="0F243E" w:themeColor="text2" w:themeShade="80"/>
              </w:rPr>
            </w:pPr>
          </w:p>
          <w:p w:rsidR="00FF7D1C" w:rsidRPr="00FF7D1C" w:rsidRDefault="00FF7D1C" w:rsidP="00C677D8">
            <w:pPr>
              <w:rPr>
                <w:rFonts w:ascii="Arial" w:hAnsi="Arial" w:cs="Arial"/>
                <w:b/>
                <w:color w:val="0F243E" w:themeColor="text2" w:themeShade="80"/>
              </w:rPr>
            </w:pPr>
            <w:r w:rsidRPr="00FF7D1C">
              <w:rPr>
                <w:rFonts w:ascii="Arial" w:hAnsi="Arial" w:cs="Arial"/>
                <w:b/>
                <w:color w:val="0F243E" w:themeColor="text2" w:themeShade="80"/>
              </w:rPr>
              <w:t>SISTEMAS</w:t>
            </w:r>
          </w:p>
        </w:tc>
        <w:tc>
          <w:tcPr>
            <w:tcW w:w="3366" w:type="dxa"/>
            <w:gridSpan w:val="2"/>
            <w:tcBorders>
              <w:top w:val="single" w:sz="4" w:space="0" w:color="auto"/>
              <w:left w:val="single" w:sz="4" w:space="0" w:color="auto"/>
            </w:tcBorders>
          </w:tcPr>
          <w:p w:rsidR="00FF7D1C" w:rsidRDefault="009D3B04" w:rsidP="00C677D8">
            <w:pPr>
              <w:rPr>
                <w:rFonts w:ascii="Arial" w:hAnsi="Arial" w:cs="Arial"/>
                <w:color w:val="0F243E" w:themeColor="text2" w:themeShade="80"/>
              </w:rPr>
            </w:pPr>
            <w:r w:rsidRPr="00C53FE2">
              <w:rPr>
                <w:rFonts w:ascii="Arial" w:hAnsi="Arial" w:cs="Arial"/>
                <w:color w:val="0F243E" w:themeColor="text2" w:themeShade="80"/>
              </w:rPr>
              <w:t>SEMESTRE</w:t>
            </w:r>
          </w:p>
          <w:p w:rsidR="00FF7D1C" w:rsidRDefault="00FF7D1C" w:rsidP="00C677D8">
            <w:pPr>
              <w:rPr>
                <w:rFonts w:ascii="Arial" w:hAnsi="Arial" w:cs="Arial"/>
                <w:b/>
                <w:color w:val="0F243E" w:themeColor="text2" w:themeShade="80"/>
              </w:rPr>
            </w:pPr>
          </w:p>
          <w:p w:rsidR="009D3B04" w:rsidRPr="00FF7D1C" w:rsidRDefault="00E873E4" w:rsidP="00FF7D1C">
            <w:pPr>
              <w:jc w:val="center"/>
              <w:rPr>
                <w:rFonts w:ascii="Arial" w:hAnsi="Arial" w:cs="Arial"/>
                <w:b/>
                <w:color w:val="0F243E" w:themeColor="text2" w:themeShade="80"/>
              </w:rPr>
            </w:pPr>
            <w:r>
              <w:rPr>
                <w:rFonts w:ascii="Arial" w:hAnsi="Arial" w:cs="Arial"/>
                <w:b/>
                <w:color w:val="0F243E" w:themeColor="text2" w:themeShade="80"/>
              </w:rPr>
              <w:t>5</w:t>
            </w:r>
          </w:p>
        </w:tc>
      </w:tr>
      <w:tr w:rsidR="009D3B04" w:rsidRPr="0086312B" w:rsidTr="00C677D8">
        <w:tc>
          <w:tcPr>
            <w:tcW w:w="9606" w:type="dxa"/>
            <w:gridSpan w:val="7"/>
          </w:tcPr>
          <w:p w:rsidR="009D3B04" w:rsidRDefault="009D3B04" w:rsidP="00C677D8">
            <w:pPr>
              <w:rPr>
                <w:rFonts w:ascii="Arial" w:hAnsi="Arial" w:cs="Arial"/>
                <w:b/>
                <w:color w:val="0F243E" w:themeColor="text2" w:themeShade="80"/>
              </w:rPr>
            </w:pPr>
          </w:p>
          <w:p w:rsidR="009D3B04" w:rsidRDefault="000974B1" w:rsidP="00C677D8">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FF7D1C">
              <w:rPr>
                <w:rFonts w:ascii="Arial" w:hAnsi="Arial" w:cs="Arial"/>
                <w:b/>
                <w:color w:val="0F243E" w:themeColor="text2" w:themeShade="80"/>
              </w:rPr>
              <w:t>SISTEMAS II</w:t>
            </w:r>
            <w:r w:rsidR="00E873E4">
              <w:rPr>
                <w:rFonts w:ascii="Arial" w:hAnsi="Arial" w:cs="Arial"/>
                <w:b/>
                <w:color w:val="0F243E" w:themeColor="text2" w:themeShade="80"/>
              </w:rPr>
              <w:t>I</w:t>
            </w:r>
          </w:p>
          <w:p w:rsidR="009D3B04" w:rsidRPr="00A56481" w:rsidRDefault="009D3B04" w:rsidP="00C677D8">
            <w:pPr>
              <w:rPr>
                <w:rFonts w:ascii="Arial" w:hAnsi="Arial" w:cs="Arial"/>
                <w:b/>
                <w:color w:val="0F243E" w:themeColor="text2" w:themeShade="80"/>
              </w:rPr>
            </w:pPr>
          </w:p>
        </w:tc>
      </w:tr>
      <w:tr w:rsidR="009D3B04" w:rsidRPr="0086312B" w:rsidTr="00C677D8">
        <w:tc>
          <w:tcPr>
            <w:tcW w:w="5955" w:type="dxa"/>
            <w:gridSpan w:val="4"/>
            <w:tcBorders>
              <w:right w:val="single" w:sz="4" w:space="0" w:color="auto"/>
            </w:tcBorders>
          </w:tcPr>
          <w:p w:rsidR="009D3B04" w:rsidRDefault="009D3B04" w:rsidP="00C677D8">
            <w:pPr>
              <w:rPr>
                <w:rFonts w:ascii="Arial" w:hAnsi="Arial" w:cs="Arial"/>
                <w:b/>
                <w:color w:val="0F243E" w:themeColor="text2" w:themeShade="80"/>
              </w:rPr>
            </w:pPr>
          </w:p>
          <w:p w:rsidR="009D3B04" w:rsidRDefault="009D3B04" w:rsidP="00C677D8">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677D8">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677D8">
            <w:pPr>
              <w:rPr>
                <w:rFonts w:ascii="Arial" w:hAnsi="Arial" w:cs="Arial"/>
                <w:b/>
                <w:color w:val="0F243E" w:themeColor="text2" w:themeShade="80"/>
              </w:rPr>
            </w:pPr>
          </w:p>
          <w:p w:rsidR="009D3B04" w:rsidRDefault="009D3B04" w:rsidP="00C677D8">
            <w:pPr>
              <w:rPr>
                <w:rFonts w:ascii="Arial" w:hAnsi="Arial" w:cs="Arial"/>
                <w:b/>
                <w:color w:val="0F243E" w:themeColor="text2" w:themeShade="80"/>
              </w:rPr>
            </w:pPr>
          </w:p>
          <w:p w:rsidR="009D3B04" w:rsidRPr="0086312B" w:rsidRDefault="00E212D7" w:rsidP="00C677D8">
            <w:pPr>
              <w:rPr>
                <w:rFonts w:ascii="Arial" w:hAnsi="Arial" w:cs="Arial"/>
                <w:b/>
                <w:color w:val="0F243E" w:themeColor="text2" w:themeShade="80"/>
              </w:rPr>
            </w:pPr>
            <w:r>
              <w:rPr>
                <w:rFonts w:ascii="Arial" w:hAnsi="Arial" w:cs="Arial"/>
                <w:b/>
                <w:color w:val="000000" w:themeColor="text1"/>
              </w:rPr>
              <w:t>001 DE 2015</w:t>
            </w:r>
          </w:p>
        </w:tc>
      </w:tr>
      <w:tr w:rsidR="009D3B04" w:rsidRPr="0086312B" w:rsidTr="00C677D8">
        <w:tc>
          <w:tcPr>
            <w:tcW w:w="1650" w:type="dxa"/>
            <w:tcBorders>
              <w:right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 PRESENCIAL   </w:t>
            </w:r>
            <w:sdt>
              <w:sdtPr>
                <w:rPr>
                  <w:rFonts w:ascii="Arial" w:hAnsi="Arial" w:cs="Arial"/>
                  <w:color w:val="0F243E" w:themeColor="text2" w:themeShade="80"/>
                </w:rPr>
                <w:id w:val="684251958"/>
                <w14:checkbox>
                  <w14:checked w14:val="1"/>
                  <w14:checkedState w14:val="2612" w14:font="MS Gothic"/>
                  <w14:uncheckedState w14:val="2610" w14:font="MS Gothic"/>
                </w14:checkbox>
              </w:sdtPr>
              <w:sdtEndPr/>
              <w:sdtContent>
                <w:r w:rsidR="00FF7D1C">
                  <w:rPr>
                    <w:rFonts w:ascii="MS Gothic" w:eastAsia="MS Gothic" w:hAnsi="MS Gothic" w:cs="Arial" w:hint="eastAsia"/>
                    <w:color w:val="0F243E" w:themeColor="text2" w:themeShade="80"/>
                  </w:rPr>
                  <w:t>☒</w:t>
                </w:r>
              </w:sdtContent>
            </w:sdt>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bookmarkStart w:id="0" w:name="_GoBack"/>
            <w:bookmarkEnd w:id="0"/>
          </w:p>
        </w:tc>
        <w:tc>
          <w:tcPr>
            <w:tcW w:w="2410" w:type="dxa"/>
            <w:tcBorders>
              <w:left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677D8">
        <w:tc>
          <w:tcPr>
            <w:tcW w:w="5495" w:type="dxa"/>
            <w:gridSpan w:val="2"/>
          </w:tcPr>
          <w:p w:rsidR="009D3B04" w:rsidRPr="000B30DB" w:rsidRDefault="009D3B04" w:rsidP="00C677D8">
            <w:pPr>
              <w:rPr>
                <w:rFonts w:ascii="Arial" w:hAnsi="Arial" w:cs="Arial"/>
                <w:color w:val="0F243E" w:themeColor="text2" w:themeShade="80"/>
              </w:rPr>
            </w:pPr>
            <w:r>
              <w:rPr>
                <w:rFonts w:ascii="Arial" w:hAnsi="Arial" w:cs="Arial"/>
                <w:b/>
                <w:color w:val="0F243E" w:themeColor="text2" w:themeShade="80"/>
              </w:rPr>
              <w:t>CÓDIGO ASIGNATURA:</w:t>
            </w:r>
            <w:r w:rsidR="00FF7D1C">
              <w:rPr>
                <w:rFonts w:ascii="Arial" w:hAnsi="Arial" w:cs="Arial"/>
                <w:b/>
                <w:color w:val="0F243E" w:themeColor="text2" w:themeShade="80"/>
              </w:rPr>
              <w:t xml:space="preserve">  </w:t>
            </w:r>
            <w:r w:rsidR="00600594" w:rsidRPr="000B30DB">
              <w:rPr>
                <w:rFonts w:ascii="Arial" w:hAnsi="Arial" w:cs="Arial"/>
                <w:color w:val="0F243E" w:themeColor="text2" w:themeShade="80"/>
              </w:rPr>
              <w:t>62330</w:t>
            </w:r>
          </w:p>
          <w:p w:rsidR="009D3B04" w:rsidRPr="0086312B" w:rsidRDefault="009D3B04" w:rsidP="00C677D8">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677D8">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FF7D1C">
              <w:rPr>
                <w:rFonts w:ascii="Arial" w:hAnsi="Arial" w:cs="Arial"/>
                <w:b/>
                <w:color w:val="0F243E" w:themeColor="text2" w:themeShade="80"/>
              </w:rPr>
              <w:t>2</w:t>
            </w:r>
          </w:p>
        </w:tc>
      </w:tr>
      <w:tr w:rsidR="009D3B04" w:rsidRPr="0086312B" w:rsidTr="00C677D8">
        <w:tc>
          <w:tcPr>
            <w:tcW w:w="4503" w:type="dxa"/>
          </w:tcPr>
          <w:p w:rsidR="009D3B04" w:rsidRDefault="009D3B04" w:rsidP="00C677D8">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677D8">
            <w:pPr>
              <w:rPr>
                <w:rFonts w:ascii="Arial" w:hAnsi="Arial" w:cs="Arial"/>
                <w:b/>
                <w:color w:val="0F243E" w:themeColor="text2" w:themeShade="80"/>
              </w:rPr>
            </w:pPr>
          </w:p>
          <w:p w:rsidR="009D3B04" w:rsidRPr="00FF7D1C" w:rsidRDefault="00FF7D1C" w:rsidP="00C677D8">
            <w:pPr>
              <w:rPr>
                <w:rFonts w:ascii="Arial" w:hAnsi="Arial" w:cs="Arial"/>
                <w:color w:val="0F243E" w:themeColor="text2" w:themeShade="80"/>
              </w:rPr>
            </w:pPr>
            <w:r w:rsidRPr="00FF7D1C">
              <w:rPr>
                <w:rFonts w:ascii="Arial" w:hAnsi="Arial" w:cs="Arial"/>
                <w:color w:val="0F243E" w:themeColor="text2" w:themeShade="80"/>
              </w:rPr>
              <w:t>12 de marzo de 2015</w:t>
            </w:r>
          </w:p>
          <w:p w:rsidR="009D3B04" w:rsidRDefault="009D3B04" w:rsidP="00C677D8">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677D8">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677D8">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677D8">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7F338C">
              <w:rPr>
                <w:rFonts w:ascii="Arial" w:hAnsi="Arial" w:cs="Arial"/>
                <w:color w:val="0F243E" w:themeColor="text2" w:themeShade="80"/>
              </w:rPr>
              <w:t xml:space="preserve">  3</w:t>
            </w:r>
          </w:p>
        </w:tc>
        <w:tc>
          <w:tcPr>
            <w:tcW w:w="2661" w:type="dxa"/>
            <w:gridSpan w:val="3"/>
            <w:tcBorders>
              <w:top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Horas Mes:</w:t>
            </w:r>
            <w:r w:rsidR="007F338C">
              <w:rPr>
                <w:rFonts w:ascii="Arial" w:hAnsi="Arial" w:cs="Arial"/>
                <w:color w:val="0F243E" w:themeColor="text2" w:themeShade="80"/>
              </w:rPr>
              <w:t xml:space="preserve">  12</w:t>
            </w:r>
          </w:p>
        </w:tc>
        <w:tc>
          <w:tcPr>
            <w:tcW w:w="3578" w:type="dxa"/>
            <w:gridSpan w:val="2"/>
            <w:tcBorders>
              <w:top w:val="single" w:sz="4" w:space="0" w:color="auto"/>
            </w:tcBorders>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Horas Práctica:</w:t>
            </w:r>
            <w:r w:rsidR="007F338C">
              <w:rPr>
                <w:rFonts w:ascii="Arial" w:hAnsi="Arial" w:cs="Arial"/>
                <w:color w:val="0F243E" w:themeColor="text2" w:themeShade="80"/>
              </w:rPr>
              <w:t xml:space="preserve">  3</w:t>
            </w:r>
          </w:p>
        </w:tc>
      </w:tr>
      <w:tr w:rsidR="009D3B04" w:rsidRPr="002D3F0D" w:rsidTr="009A43A0">
        <w:tc>
          <w:tcPr>
            <w:tcW w:w="2815" w:type="dxa"/>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7F338C">
              <w:rPr>
                <w:rFonts w:ascii="Arial" w:hAnsi="Arial" w:cs="Arial"/>
                <w:color w:val="0F243E" w:themeColor="text2" w:themeShade="80"/>
              </w:rPr>
              <w:t>3</w:t>
            </w:r>
          </w:p>
        </w:tc>
        <w:tc>
          <w:tcPr>
            <w:tcW w:w="2661" w:type="dxa"/>
            <w:gridSpan w:val="3"/>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H. Tutoría:  </w:t>
            </w:r>
            <w:r w:rsidR="007F338C">
              <w:rPr>
                <w:rFonts w:ascii="Arial" w:hAnsi="Arial" w:cs="Arial"/>
                <w:color w:val="0F243E" w:themeColor="text2" w:themeShade="80"/>
              </w:rPr>
              <w:t>2</w:t>
            </w:r>
          </w:p>
        </w:tc>
        <w:tc>
          <w:tcPr>
            <w:tcW w:w="3578" w:type="dxa"/>
            <w:gridSpan w:val="2"/>
          </w:tcPr>
          <w:p w:rsidR="009D3B04" w:rsidRPr="002D3F0D" w:rsidRDefault="009D3B04" w:rsidP="00C677D8">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7F338C">
              <w:rPr>
                <w:rFonts w:ascii="Arial" w:hAnsi="Arial" w:cs="Arial"/>
                <w:color w:val="0F243E" w:themeColor="text2" w:themeShade="80"/>
              </w:rPr>
              <w:t>48</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677D8">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7F338C"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r w:rsidR="007F338C">
              <w:rPr>
                <w:rFonts w:ascii="Arial" w:hAnsi="Arial" w:cs="Arial"/>
                <w:color w:val="0F243E" w:themeColor="text2" w:themeShade="80"/>
              </w:rPr>
              <w:t>X</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677D8">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677D8">
            <w:pPr>
              <w:rPr>
                <w:rFonts w:ascii="Arial" w:hAnsi="Arial" w:cs="Arial"/>
                <w:color w:val="0F243E" w:themeColor="text2" w:themeShade="80"/>
              </w:rPr>
            </w:pPr>
            <w:r>
              <w:rPr>
                <w:rFonts w:ascii="Arial" w:hAnsi="Arial" w:cs="Arial"/>
                <w:color w:val="0F243E" w:themeColor="text2" w:themeShade="80"/>
              </w:rPr>
              <w:t>Horas Semana:</w:t>
            </w:r>
            <w:r w:rsidR="007F338C">
              <w:rPr>
                <w:rFonts w:ascii="Arial" w:hAnsi="Arial" w:cs="Arial"/>
                <w:color w:val="0F243E" w:themeColor="text2" w:themeShade="80"/>
              </w:rPr>
              <w:t xml:space="preserve"> 4</w:t>
            </w:r>
          </w:p>
        </w:tc>
        <w:tc>
          <w:tcPr>
            <w:tcW w:w="3071" w:type="dxa"/>
            <w:tcBorders>
              <w:right w:val="single" w:sz="4" w:space="0" w:color="auto"/>
            </w:tcBorders>
          </w:tcPr>
          <w:p w:rsidR="009D3B04" w:rsidRDefault="009D3B04" w:rsidP="00C677D8">
            <w:pPr>
              <w:rPr>
                <w:rFonts w:ascii="Arial" w:hAnsi="Arial" w:cs="Arial"/>
                <w:color w:val="0F243E" w:themeColor="text2" w:themeShade="80"/>
              </w:rPr>
            </w:pPr>
            <w:r>
              <w:rPr>
                <w:rFonts w:ascii="Arial" w:hAnsi="Arial" w:cs="Arial"/>
                <w:color w:val="0F243E" w:themeColor="text2" w:themeShade="80"/>
              </w:rPr>
              <w:t>Horas Mes:</w:t>
            </w:r>
            <w:r w:rsidR="007F338C">
              <w:rPr>
                <w:rFonts w:ascii="Arial" w:hAnsi="Arial" w:cs="Arial"/>
                <w:color w:val="0F243E" w:themeColor="text2" w:themeShade="80"/>
              </w:rPr>
              <w:t xml:space="preserve"> 16</w:t>
            </w:r>
          </w:p>
        </w:tc>
        <w:tc>
          <w:tcPr>
            <w:tcW w:w="3089" w:type="dxa"/>
            <w:tcBorders>
              <w:left w:val="single" w:sz="4" w:space="0" w:color="auto"/>
            </w:tcBorders>
          </w:tcPr>
          <w:p w:rsidR="009D3B04" w:rsidRDefault="009D3B04" w:rsidP="00C677D8">
            <w:pPr>
              <w:rPr>
                <w:rFonts w:ascii="Arial" w:hAnsi="Arial" w:cs="Arial"/>
                <w:color w:val="0F243E" w:themeColor="text2" w:themeShade="80"/>
              </w:rPr>
            </w:pPr>
            <w:r>
              <w:rPr>
                <w:rFonts w:ascii="Arial" w:hAnsi="Arial" w:cs="Arial"/>
                <w:color w:val="0F243E" w:themeColor="text2" w:themeShade="80"/>
              </w:rPr>
              <w:t>Horas Semestre:</w:t>
            </w:r>
            <w:r w:rsidR="007F338C">
              <w:rPr>
                <w:rFonts w:ascii="Arial" w:hAnsi="Arial" w:cs="Arial"/>
                <w:color w:val="0F243E" w:themeColor="text2" w:themeShade="80"/>
              </w:rPr>
              <w:t xml:space="preserve"> 64</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677D8">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FF7D1C" w:rsidRDefault="00FF7D1C" w:rsidP="00FF7D1C">
            <w:pPr>
              <w:jc w:val="both"/>
              <w:rPr>
                <w:color w:val="000000"/>
                <w:szCs w:val="20"/>
              </w:rPr>
            </w:pPr>
          </w:p>
          <w:p w:rsidR="00FF7D1C" w:rsidRPr="00FF7D1C" w:rsidRDefault="00FF7D1C" w:rsidP="00FF7D1C">
            <w:pPr>
              <w:jc w:val="both"/>
              <w:rPr>
                <w:rFonts w:ascii="Arial" w:hAnsi="Arial" w:cs="Arial"/>
                <w:color w:val="000000"/>
                <w:szCs w:val="20"/>
              </w:rPr>
            </w:pPr>
            <w:r w:rsidRPr="00FF7D1C">
              <w:rPr>
                <w:rFonts w:ascii="Arial" w:hAnsi="Arial" w:cs="Arial"/>
                <w:color w:val="000000"/>
                <w:szCs w:val="20"/>
              </w:rPr>
              <w:t>Esta asignatura es de vital importancia para el estudiante de Contaduría, ya que los conceptos y técnicas que en ella se abordan son fundamentales para que sean aplicados antes de desarrollar y aplicar cualquier sistema de información que involucre el manejo de la HOJA DE CÀLCULO. Dentro del grupo de herramientas, que son fundamentales para el análisis de la información y  solución de un problema, se encuentran el manejo de hojas electrónicas como EXCEL, CALC.</w:t>
            </w:r>
          </w:p>
          <w:p w:rsidR="00FF7D1C" w:rsidRPr="00FF7D1C" w:rsidRDefault="00FF7D1C" w:rsidP="00FF7D1C">
            <w:pPr>
              <w:jc w:val="both"/>
              <w:rPr>
                <w:rFonts w:ascii="Arial" w:hAnsi="Arial" w:cs="Arial"/>
                <w:color w:val="000000"/>
                <w:szCs w:val="20"/>
              </w:rPr>
            </w:pPr>
          </w:p>
          <w:p w:rsidR="00600594" w:rsidRPr="00600594" w:rsidRDefault="00600594" w:rsidP="00600594">
            <w:pPr>
              <w:jc w:val="both"/>
              <w:rPr>
                <w:rFonts w:ascii="Arial" w:hAnsi="Arial" w:cs="Arial"/>
                <w:color w:val="000000"/>
                <w:szCs w:val="20"/>
              </w:rPr>
            </w:pPr>
            <w:r w:rsidRPr="00600594">
              <w:rPr>
                <w:rFonts w:ascii="Arial" w:hAnsi="Arial" w:cs="Arial"/>
                <w:color w:val="000000"/>
                <w:szCs w:val="20"/>
              </w:rPr>
              <w:t>El uso de herramientas de software aplicadas a las necesidades prácticas de la profesión, constituye una invaluable herramienta de productividad que extiende el poder del conocimiento de los profesionales altamente calificados, Conocer la concepción y la aplicabilidad de estas herramientas de software, se constituye en un importante elemento al momento de enfrentarse a un ambiente global competitivo.</w:t>
            </w:r>
          </w:p>
          <w:p w:rsidR="009D3B04" w:rsidRDefault="001D5BBE" w:rsidP="007E533F">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677D8">
        <w:tc>
          <w:tcPr>
            <w:tcW w:w="9740" w:type="dxa"/>
          </w:tcPr>
          <w:p w:rsidR="009D3B04" w:rsidRPr="00503B3A" w:rsidRDefault="009D3B04" w:rsidP="007E533F">
            <w:pPr>
              <w:jc w:val="both"/>
              <w:rPr>
                <w:rFonts w:ascii="Arial" w:hAnsi="Arial" w:cs="Arial"/>
                <w:color w:val="0F243E" w:themeColor="text2" w:themeShade="80"/>
                <w:sz w:val="20"/>
              </w:rPr>
            </w:pPr>
          </w:p>
          <w:p w:rsidR="00956D97" w:rsidRPr="00956D97" w:rsidRDefault="00956D97" w:rsidP="00956D97">
            <w:pPr>
              <w:jc w:val="both"/>
              <w:rPr>
                <w:rFonts w:ascii="Arial" w:hAnsi="Arial" w:cs="Arial"/>
                <w:color w:val="000000"/>
                <w:szCs w:val="22"/>
              </w:rPr>
            </w:pPr>
            <w:r w:rsidRPr="00956D97">
              <w:rPr>
                <w:rFonts w:ascii="Arial" w:hAnsi="Arial" w:cs="Arial"/>
                <w:szCs w:val="22"/>
              </w:rPr>
              <w:t xml:space="preserve">Conocer la fundamentación, estructura y alcances de la informática aplicada a la profesión, mediante la puesta en práctica de herramientas como Excel, mediante la investigación sobre necesidades concretas del contador; se construirán soluciones creativas  para el entorno organizacional.  </w:t>
            </w:r>
          </w:p>
          <w:p w:rsidR="00FF7D1C" w:rsidRPr="00503B3A" w:rsidRDefault="00FF7D1C" w:rsidP="00FF7D1C">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677D8">
        <w:tc>
          <w:tcPr>
            <w:tcW w:w="9740" w:type="dxa"/>
          </w:tcPr>
          <w:p w:rsidR="001B7672" w:rsidRPr="00FF7D1C" w:rsidRDefault="001B7672" w:rsidP="001B7672">
            <w:pPr>
              <w:jc w:val="both"/>
              <w:rPr>
                <w:rFonts w:ascii="Arial" w:hAnsi="Arial" w:cs="Arial"/>
                <w:color w:val="C00000"/>
              </w:rPr>
            </w:pPr>
          </w:p>
          <w:p w:rsidR="000B30DB" w:rsidRDefault="000B30DB" w:rsidP="009B539A">
            <w:pPr>
              <w:pStyle w:val="Prrafodelista"/>
              <w:numPr>
                <w:ilvl w:val="0"/>
                <w:numId w:val="13"/>
              </w:numPr>
              <w:jc w:val="both"/>
              <w:rPr>
                <w:rFonts w:ascii="Arial" w:hAnsi="Arial" w:cs="Arial"/>
              </w:rPr>
            </w:pPr>
            <w:r w:rsidRPr="000B30DB">
              <w:rPr>
                <w:rFonts w:ascii="Arial" w:hAnsi="Arial" w:cs="Arial"/>
              </w:rPr>
              <w:t>Cómo se pueden i</w:t>
            </w:r>
            <w:r w:rsidR="00010F73" w:rsidRPr="000B30DB">
              <w:rPr>
                <w:rFonts w:ascii="Arial" w:hAnsi="Arial" w:cs="Arial"/>
              </w:rPr>
              <w:t>dentificar el nivel o estado de conocimientos en los procesos de formulación y est</w:t>
            </w:r>
            <w:r w:rsidRPr="000B30DB">
              <w:rPr>
                <w:rFonts w:ascii="Arial" w:hAnsi="Arial" w:cs="Arial"/>
              </w:rPr>
              <w:t>ructuración de modelos de Excel?</w:t>
            </w:r>
          </w:p>
          <w:p w:rsidR="00FF7D1C" w:rsidRPr="000B30DB" w:rsidRDefault="000B30DB" w:rsidP="009B539A">
            <w:pPr>
              <w:pStyle w:val="Prrafodelista"/>
              <w:numPr>
                <w:ilvl w:val="0"/>
                <w:numId w:val="13"/>
              </w:numPr>
              <w:jc w:val="both"/>
              <w:rPr>
                <w:rFonts w:ascii="Arial" w:hAnsi="Arial" w:cs="Arial"/>
              </w:rPr>
            </w:pPr>
            <w:r>
              <w:rPr>
                <w:rFonts w:ascii="Arial" w:hAnsi="Arial" w:cs="Arial"/>
              </w:rPr>
              <w:t>A</w:t>
            </w:r>
            <w:r w:rsidR="00010F73" w:rsidRPr="000B30DB">
              <w:rPr>
                <w:rFonts w:ascii="Arial" w:hAnsi="Arial" w:cs="Arial"/>
              </w:rPr>
              <w:t xml:space="preserve">plicar las herramientas que ofrece Excel </w:t>
            </w:r>
            <w:r>
              <w:rPr>
                <w:rFonts w:ascii="Arial" w:hAnsi="Arial" w:cs="Arial"/>
              </w:rPr>
              <w:t xml:space="preserve">facilitan </w:t>
            </w:r>
            <w:r w:rsidR="00010F73" w:rsidRPr="000B30DB">
              <w:rPr>
                <w:rFonts w:ascii="Arial" w:hAnsi="Arial" w:cs="Arial"/>
              </w:rPr>
              <w:t>la gestión de la información</w:t>
            </w:r>
            <w:r>
              <w:rPr>
                <w:rFonts w:ascii="Arial" w:hAnsi="Arial" w:cs="Arial"/>
              </w:rPr>
              <w:t>?</w:t>
            </w:r>
          </w:p>
          <w:p w:rsidR="00010F73" w:rsidRPr="00010F73" w:rsidRDefault="00010F73" w:rsidP="009B539A">
            <w:pPr>
              <w:pStyle w:val="Prrafodelista"/>
              <w:numPr>
                <w:ilvl w:val="0"/>
                <w:numId w:val="13"/>
              </w:numPr>
              <w:jc w:val="both"/>
              <w:rPr>
                <w:rFonts w:ascii="Arial" w:hAnsi="Arial" w:cs="Arial"/>
              </w:rPr>
            </w:pPr>
            <w:r w:rsidRPr="00010F73">
              <w:rPr>
                <w:rFonts w:ascii="Arial" w:hAnsi="Arial" w:cs="Arial"/>
              </w:rPr>
              <w:t>Conocer, identificar y aplicar la estructura de diversas de procesos de cálc</w:t>
            </w:r>
            <w:r w:rsidR="000B30DB">
              <w:rPr>
                <w:rFonts w:ascii="Arial" w:hAnsi="Arial" w:cs="Arial"/>
              </w:rPr>
              <w:t>ulo y gestión de la información mejoran el desarrollo de las actividades laborales?</w:t>
            </w:r>
            <w:r w:rsidRPr="00010F73">
              <w:rPr>
                <w:rFonts w:ascii="Arial" w:hAnsi="Arial" w:cs="Arial"/>
              </w:rPr>
              <w:t>.</w:t>
            </w:r>
          </w:p>
          <w:p w:rsidR="00010F73" w:rsidRPr="00010F73" w:rsidRDefault="00010F73" w:rsidP="009B539A">
            <w:pPr>
              <w:pStyle w:val="Prrafodelista"/>
              <w:numPr>
                <w:ilvl w:val="0"/>
                <w:numId w:val="13"/>
              </w:numPr>
              <w:jc w:val="both"/>
              <w:rPr>
                <w:rFonts w:ascii="Arial" w:hAnsi="Arial" w:cs="Arial"/>
                <w:color w:val="C00000"/>
              </w:rPr>
            </w:pPr>
            <w:r w:rsidRPr="00010F73">
              <w:rPr>
                <w:rFonts w:ascii="Arial" w:hAnsi="Arial" w:cs="Arial"/>
              </w:rPr>
              <w:t xml:space="preserve">Interactuar con el lenguaje de programación para macros en Excel llamado visual basic, logra generar soluciones contables y financieras </w:t>
            </w:r>
            <w:r w:rsidR="000B30DB">
              <w:rPr>
                <w:rFonts w:ascii="Arial" w:hAnsi="Arial" w:cs="Arial"/>
              </w:rPr>
              <w:t>mediante la ejecución de macros?</w:t>
            </w:r>
          </w:p>
          <w:p w:rsidR="009D3B04" w:rsidRDefault="009D3B04" w:rsidP="007E533F">
            <w:pPr>
              <w:jc w:val="both"/>
              <w:rPr>
                <w:rFonts w:ascii="Arial" w:hAnsi="Arial" w:cs="Arial"/>
                <w:color w:val="C00000"/>
                <w:sz w:val="20"/>
              </w:rPr>
            </w:pPr>
          </w:p>
          <w:p w:rsidR="000B30DB" w:rsidRDefault="000B30DB" w:rsidP="007E533F">
            <w:pPr>
              <w:jc w:val="both"/>
              <w:rPr>
                <w:rFonts w:ascii="Arial" w:hAnsi="Arial" w:cs="Arial"/>
                <w:color w:val="C00000"/>
                <w:sz w:val="20"/>
              </w:rPr>
            </w:pPr>
          </w:p>
          <w:p w:rsidR="000B30DB" w:rsidRDefault="000B30DB" w:rsidP="007E533F">
            <w:pPr>
              <w:jc w:val="both"/>
              <w:rPr>
                <w:rFonts w:ascii="Arial" w:hAnsi="Arial" w:cs="Arial"/>
                <w:color w:val="C00000"/>
                <w:sz w:val="20"/>
              </w:rPr>
            </w:pPr>
          </w:p>
          <w:p w:rsidR="000B30DB" w:rsidRPr="00C674FC" w:rsidRDefault="000B30DB" w:rsidP="007E533F">
            <w:pPr>
              <w:jc w:val="both"/>
              <w:rPr>
                <w:rFonts w:ascii="Arial" w:hAnsi="Arial" w:cs="Arial"/>
                <w:color w:val="C00000"/>
                <w:sz w:val="20"/>
              </w:rPr>
            </w:pPr>
          </w:p>
        </w:tc>
      </w:tr>
    </w:tbl>
    <w:p w:rsidR="00D063FE" w:rsidRDefault="002C2F4C" w:rsidP="009D3B04">
      <w:pPr>
        <w:rPr>
          <w:rFonts w:ascii="Arial" w:hAnsi="Arial" w:cs="Arial"/>
          <w:color w:val="0F243E" w:themeColor="text2" w:themeShade="80"/>
        </w:rPr>
      </w:pPr>
      <w:r>
        <w:rPr>
          <w:rFonts w:ascii="Arial" w:hAnsi="Arial" w:cs="Arial"/>
          <w:color w:val="0F243E" w:themeColor="text2" w:themeShade="80"/>
        </w:rPr>
        <w:t xml:space="preserve"> </w:t>
      </w: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Pr>
                <w:rFonts w:ascii="Arial" w:hAnsi="Arial" w:cs="Arial"/>
                <w:b/>
                <w:color w:val="FFFFFF" w:themeColor="background1"/>
              </w:rPr>
              <w:lastRenderedPageBreak/>
              <w:t>COMPETENCIAS BÁSICAS / ESPECÍFICAS/ ÉNFASIS</w:t>
            </w:r>
            <w:r w:rsidRPr="0053478E">
              <w:rPr>
                <w:rFonts w:ascii="Arial" w:hAnsi="Arial" w:cs="Arial"/>
                <w:b/>
                <w:color w:val="FFFFFF" w:themeColor="background1"/>
              </w:rPr>
              <w:t>:</w:t>
            </w:r>
          </w:p>
        </w:tc>
      </w:tr>
      <w:tr w:rsidR="007E533F" w:rsidRPr="007E533F" w:rsidTr="00C677D8">
        <w:tc>
          <w:tcPr>
            <w:tcW w:w="9740" w:type="dxa"/>
          </w:tcPr>
          <w:p w:rsidR="009D3B04" w:rsidRPr="004E5C30" w:rsidRDefault="009D3B04" w:rsidP="001B7672">
            <w:pPr>
              <w:jc w:val="both"/>
              <w:rPr>
                <w:rFonts w:ascii="Arial" w:hAnsi="Arial" w:cs="Arial"/>
                <w:color w:val="C00000"/>
                <w:sz w:val="20"/>
                <w:szCs w:val="20"/>
              </w:rPr>
            </w:pPr>
          </w:p>
          <w:p w:rsidR="00956D97" w:rsidRPr="00956D97" w:rsidRDefault="00956D97" w:rsidP="00956D97">
            <w:pPr>
              <w:jc w:val="both"/>
              <w:rPr>
                <w:rFonts w:ascii="Arial" w:hAnsi="Arial" w:cs="Arial"/>
                <w:b/>
                <w:color w:val="000000"/>
              </w:rPr>
            </w:pPr>
            <w:r w:rsidRPr="00956D97">
              <w:rPr>
                <w:rFonts w:ascii="Arial" w:hAnsi="Arial" w:cs="Arial"/>
                <w:b/>
                <w:color w:val="000000"/>
              </w:rPr>
              <w:t>COMPETENCIAS TRANSVERSALES:</w:t>
            </w:r>
          </w:p>
          <w:p w:rsidR="00956D97" w:rsidRPr="000C7B7C" w:rsidRDefault="00956D97" w:rsidP="00956D97">
            <w:pPr>
              <w:ind w:left="459" w:hanging="425"/>
              <w:jc w:val="both"/>
              <w:rPr>
                <w:rFonts w:ascii="Arial" w:hAnsi="Arial" w:cs="Arial"/>
                <w:b/>
                <w:color w:val="000000"/>
                <w:sz w:val="22"/>
                <w:szCs w:val="22"/>
              </w:rPr>
            </w:pPr>
          </w:p>
          <w:p w:rsidR="00956D97" w:rsidRPr="00956D97" w:rsidRDefault="00956D97" w:rsidP="00956D97">
            <w:pPr>
              <w:ind w:left="34"/>
              <w:jc w:val="both"/>
              <w:rPr>
                <w:rFonts w:ascii="Arial" w:hAnsi="Arial" w:cs="Arial"/>
                <w:b/>
                <w:color w:val="000000"/>
              </w:rPr>
            </w:pPr>
            <w:r w:rsidRPr="00956D97">
              <w:rPr>
                <w:rFonts w:ascii="Arial" w:hAnsi="Arial" w:cs="Arial"/>
                <w:b/>
                <w:color w:val="000000"/>
              </w:rPr>
              <w:t>Lectura comprensiva</w:t>
            </w:r>
          </w:p>
          <w:p w:rsidR="00956D97" w:rsidRDefault="00956D97" w:rsidP="00956D97">
            <w:pPr>
              <w:ind w:left="34"/>
              <w:jc w:val="both"/>
              <w:rPr>
                <w:rFonts w:ascii="Arial" w:hAnsi="Arial" w:cs="Arial"/>
                <w:color w:val="000000"/>
              </w:rPr>
            </w:pPr>
          </w:p>
          <w:p w:rsidR="00956D97" w:rsidRPr="00590491" w:rsidRDefault="00956D97" w:rsidP="009B539A">
            <w:pPr>
              <w:pStyle w:val="Prrafodelista"/>
              <w:numPr>
                <w:ilvl w:val="0"/>
                <w:numId w:val="8"/>
              </w:numPr>
              <w:jc w:val="both"/>
              <w:rPr>
                <w:rFonts w:ascii="Arial" w:hAnsi="Arial" w:cs="Arial"/>
                <w:color w:val="000000"/>
                <w:sz w:val="24"/>
                <w:szCs w:val="24"/>
              </w:rPr>
            </w:pPr>
            <w:r w:rsidRPr="00590491">
              <w:rPr>
                <w:rFonts w:ascii="Arial" w:hAnsi="Arial" w:cs="Arial"/>
                <w:color w:val="000000"/>
                <w:sz w:val="24"/>
                <w:szCs w:val="24"/>
              </w:rPr>
              <w:t>Expresión comunicativa escrita y de generación de textos</w:t>
            </w:r>
          </w:p>
          <w:p w:rsidR="00956D97" w:rsidRPr="00590491" w:rsidRDefault="00956D97" w:rsidP="009B539A">
            <w:pPr>
              <w:pStyle w:val="Prrafodelista"/>
              <w:numPr>
                <w:ilvl w:val="0"/>
                <w:numId w:val="8"/>
              </w:numPr>
              <w:jc w:val="both"/>
              <w:rPr>
                <w:rFonts w:ascii="Arial" w:hAnsi="Arial" w:cs="Arial"/>
                <w:color w:val="000000"/>
                <w:sz w:val="24"/>
                <w:szCs w:val="24"/>
              </w:rPr>
            </w:pPr>
            <w:r w:rsidRPr="00590491">
              <w:rPr>
                <w:rFonts w:ascii="Arial" w:hAnsi="Arial" w:cs="Arial"/>
                <w:color w:val="000000"/>
                <w:sz w:val="24"/>
                <w:szCs w:val="24"/>
              </w:rPr>
              <w:t>Capacidad para obtener y procesar información de diferentes fuentes</w:t>
            </w:r>
          </w:p>
          <w:p w:rsidR="00956D97" w:rsidRPr="00590491" w:rsidRDefault="00956D97" w:rsidP="00590491">
            <w:pPr>
              <w:ind w:left="34"/>
              <w:jc w:val="both"/>
              <w:rPr>
                <w:rFonts w:ascii="Arial" w:hAnsi="Arial" w:cs="Arial"/>
              </w:rPr>
            </w:pPr>
            <w:r w:rsidRPr="00590491">
              <w:rPr>
                <w:rFonts w:ascii="Arial" w:hAnsi="Arial" w:cs="Arial"/>
              </w:rPr>
              <w:t>La asignatura será dirigida, basada en el aprender - haciendo, luego de revisión conceptual de cada tema, de la siguiente forma:</w:t>
            </w:r>
          </w:p>
          <w:p w:rsidR="00956D97" w:rsidRPr="00590491" w:rsidRDefault="00956D97" w:rsidP="009B539A">
            <w:pPr>
              <w:pStyle w:val="Prrafodelista"/>
              <w:numPr>
                <w:ilvl w:val="0"/>
                <w:numId w:val="8"/>
              </w:numPr>
              <w:jc w:val="both"/>
              <w:rPr>
                <w:rFonts w:ascii="Arial" w:hAnsi="Arial" w:cs="Arial"/>
                <w:caps/>
                <w:sz w:val="24"/>
                <w:szCs w:val="24"/>
              </w:rPr>
            </w:pPr>
            <w:r w:rsidRPr="00590491">
              <w:rPr>
                <w:rFonts w:ascii="Arial" w:hAnsi="Arial" w:cs="Arial"/>
                <w:sz w:val="24"/>
                <w:szCs w:val="24"/>
              </w:rPr>
              <w:t>Instrucción directa desde el equipo asignado al docente sobre el tema del día</w:t>
            </w:r>
          </w:p>
          <w:p w:rsidR="00956D97" w:rsidRPr="00590491" w:rsidRDefault="00956D97" w:rsidP="009B539A">
            <w:pPr>
              <w:pStyle w:val="Prrafodelista"/>
              <w:numPr>
                <w:ilvl w:val="0"/>
                <w:numId w:val="8"/>
              </w:numPr>
              <w:jc w:val="both"/>
              <w:rPr>
                <w:rFonts w:ascii="Arial" w:hAnsi="Arial" w:cs="Arial"/>
                <w:sz w:val="24"/>
                <w:szCs w:val="24"/>
              </w:rPr>
            </w:pPr>
            <w:r w:rsidRPr="00590491">
              <w:rPr>
                <w:rFonts w:ascii="Arial" w:hAnsi="Arial" w:cs="Arial"/>
                <w:sz w:val="24"/>
                <w:szCs w:val="24"/>
              </w:rPr>
              <w:t>Seguimiento del procedimiento por parte de los estudiantes, cada uno de ellos  en su equipo de cómputo asignado</w:t>
            </w:r>
          </w:p>
          <w:p w:rsidR="00956D97" w:rsidRPr="00590491" w:rsidRDefault="00956D97" w:rsidP="009B539A">
            <w:pPr>
              <w:pStyle w:val="Prrafodelista"/>
              <w:numPr>
                <w:ilvl w:val="0"/>
                <w:numId w:val="8"/>
              </w:numPr>
              <w:jc w:val="both"/>
              <w:rPr>
                <w:rFonts w:ascii="Arial" w:hAnsi="Arial" w:cs="Arial"/>
                <w:sz w:val="24"/>
                <w:szCs w:val="24"/>
              </w:rPr>
            </w:pPr>
            <w:r w:rsidRPr="00590491">
              <w:rPr>
                <w:rFonts w:ascii="Arial" w:hAnsi="Arial" w:cs="Arial"/>
                <w:sz w:val="24"/>
                <w:szCs w:val="24"/>
              </w:rPr>
              <w:t>Desarrollo de talleres planeados luego de la instrucción inicial</w:t>
            </w:r>
          </w:p>
          <w:p w:rsidR="00956D97" w:rsidRPr="00590491" w:rsidRDefault="00956D97" w:rsidP="009B539A">
            <w:pPr>
              <w:pStyle w:val="Prrafodelista"/>
              <w:numPr>
                <w:ilvl w:val="0"/>
                <w:numId w:val="8"/>
              </w:numPr>
              <w:jc w:val="both"/>
              <w:rPr>
                <w:rFonts w:ascii="Arial" w:hAnsi="Arial" w:cs="Arial"/>
                <w:sz w:val="24"/>
                <w:szCs w:val="24"/>
              </w:rPr>
            </w:pPr>
            <w:r w:rsidRPr="00590491">
              <w:rPr>
                <w:rFonts w:ascii="Arial" w:hAnsi="Arial" w:cs="Arial"/>
                <w:sz w:val="24"/>
                <w:szCs w:val="24"/>
              </w:rPr>
              <w:t xml:space="preserve">Realización de ejercicios de planeamiento y resolución de situaciones problemáticas reales propuestos por el docente. </w:t>
            </w:r>
          </w:p>
          <w:p w:rsidR="00956D97" w:rsidRPr="00590491" w:rsidRDefault="00956D97" w:rsidP="009B539A">
            <w:pPr>
              <w:pStyle w:val="Prrafodelista"/>
              <w:numPr>
                <w:ilvl w:val="0"/>
                <w:numId w:val="8"/>
              </w:numPr>
              <w:jc w:val="both"/>
              <w:rPr>
                <w:rFonts w:ascii="Arial" w:hAnsi="Arial" w:cs="Arial"/>
                <w:sz w:val="24"/>
                <w:szCs w:val="24"/>
              </w:rPr>
            </w:pPr>
            <w:r w:rsidRPr="00590491">
              <w:rPr>
                <w:rFonts w:ascii="Arial" w:hAnsi="Arial" w:cs="Arial"/>
                <w:sz w:val="24"/>
                <w:szCs w:val="24"/>
              </w:rPr>
              <w:t>Cada estudiante debe dedicar tiempo complementario para desarrollar talleres de apoyo, que contribuyen a reforzar y mejorar su aprendizaje.</w:t>
            </w:r>
          </w:p>
          <w:p w:rsidR="00956D97" w:rsidRPr="00590491" w:rsidRDefault="00956D97" w:rsidP="009B539A">
            <w:pPr>
              <w:pStyle w:val="Prrafodelista"/>
              <w:numPr>
                <w:ilvl w:val="0"/>
                <w:numId w:val="8"/>
              </w:numPr>
              <w:jc w:val="both"/>
              <w:rPr>
                <w:rFonts w:ascii="Arial" w:hAnsi="Arial" w:cs="Arial"/>
                <w:sz w:val="24"/>
                <w:szCs w:val="24"/>
              </w:rPr>
            </w:pPr>
            <w:r w:rsidRPr="00590491">
              <w:rPr>
                <w:rFonts w:ascii="Arial" w:hAnsi="Arial" w:cs="Arial"/>
                <w:sz w:val="24"/>
                <w:szCs w:val="24"/>
              </w:rPr>
              <w:t>Comprensión y apropiación de los temas investigados, conocimiento de los</w:t>
            </w:r>
            <w:r w:rsidR="00590491" w:rsidRPr="00590491">
              <w:rPr>
                <w:rFonts w:ascii="Arial" w:hAnsi="Arial" w:cs="Arial"/>
                <w:sz w:val="24"/>
                <w:szCs w:val="24"/>
              </w:rPr>
              <w:t xml:space="preserve"> </w:t>
            </w:r>
            <w:r w:rsidRPr="00590491">
              <w:rPr>
                <w:rFonts w:ascii="Arial" w:hAnsi="Arial" w:cs="Arial"/>
                <w:sz w:val="24"/>
                <w:szCs w:val="24"/>
              </w:rPr>
              <w:t xml:space="preserve">           principios y conceptos sistemáticos de acuerdo con los propósitos de formación             del contador</w:t>
            </w:r>
          </w:p>
          <w:p w:rsidR="00956D97" w:rsidRPr="00590491" w:rsidRDefault="00956D97" w:rsidP="009B539A">
            <w:pPr>
              <w:pStyle w:val="Prrafodelista"/>
              <w:numPr>
                <w:ilvl w:val="0"/>
                <w:numId w:val="8"/>
              </w:numPr>
              <w:jc w:val="both"/>
              <w:rPr>
                <w:rFonts w:ascii="Arial" w:hAnsi="Arial" w:cs="Arial"/>
                <w:sz w:val="24"/>
                <w:szCs w:val="24"/>
              </w:rPr>
            </w:pPr>
            <w:r w:rsidRPr="00590491">
              <w:rPr>
                <w:rFonts w:ascii="Arial" w:hAnsi="Arial" w:cs="Arial"/>
                <w:sz w:val="24"/>
                <w:szCs w:val="24"/>
              </w:rPr>
              <w:t>Se atenderán y resolverán dudas en tiempo adicional en tutorías.</w:t>
            </w:r>
          </w:p>
          <w:p w:rsidR="00590491" w:rsidRPr="00590491" w:rsidRDefault="00956D97" w:rsidP="009B539A">
            <w:pPr>
              <w:pStyle w:val="Prrafodelista"/>
              <w:numPr>
                <w:ilvl w:val="0"/>
                <w:numId w:val="8"/>
              </w:numPr>
              <w:jc w:val="both"/>
              <w:rPr>
                <w:rFonts w:ascii="Arial" w:hAnsi="Arial" w:cs="Arial"/>
                <w:color w:val="000000"/>
                <w:sz w:val="24"/>
                <w:szCs w:val="24"/>
              </w:rPr>
            </w:pPr>
            <w:r w:rsidRPr="00590491">
              <w:rPr>
                <w:rFonts w:ascii="Arial" w:hAnsi="Arial" w:cs="Arial"/>
                <w:caps/>
                <w:sz w:val="24"/>
                <w:szCs w:val="24"/>
              </w:rPr>
              <w:t>P</w:t>
            </w:r>
            <w:r w:rsidRPr="00590491">
              <w:rPr>
                <w:rFonts w:ascii="Arial" w:hAnsi="Arial" w:cs="Arial"/>
                <w:sz w:val="24"/>
                <w:szCs w:val="24"/>
              </w:rPr>
              <w:t>ara incrementar la interacción y asesoría por parte del docente, se utilizará el correo electrónico institucional y el uso de clase virtual por medio de la plataforma MOODLE</w:t>
            </w:r>
          </w:p>
          <w:p w:rsidR="00956D97" w:rsidRPr="00590491" w:rsidRDefault="00956D97" w:rsidP="009B539A">
            <w:pPr>
              <w:pStyle w:val="Prrafodelista"/>
              <w:numPr>
                <w:ilvl w:val="0"/>
                <w:numId w:val="8"/>
              </w:numPr>
              <w:jc w:val="both"/>
              <w:rPr>
                <w:rFonts w:ascii="Arial" w:hAnsi="Arial" w:cs="Arial"/>
                <w:color w:val="000000"/>
                <w:sz w:val="24"/>
                <w:szCs w:val="24"/>
              </w:rPr>
            </w:pPr>
            <w:r w:rsidRPr="00590491">
              <w:rPr>
                <w:rFonts w:ascii="Arial" w:hAnsi="Arial" w:cs="Arial"/>
                <w:color w:val="000000"/>
                <w:sz w:val="24"/>
                <w:szCs w:val="24"/>
              </w:rPr>
              <w:t>Capacidad para trabajar y aprender en equipo.</w:t>
            </w:r>
          </w:p>
          <w:p w:rsidR="00956D97" w:rsidRDefault="00956D97" w:rsidP="009B539A">
            <w:pPr>
              <w:pStyle w:val="Prrafodelista"/>
              <w:numPr>
                <w:ilvl w:val="0"/>
                <w:numId w:val="8"/>
              </w:numPr>
              <w:jc w:val="both"/>
              <w:rPr>
                <w:rFonts w:ascii="Arial" w:hAnsi="Arial" w:cs="Arial"/>
                <w:sz w:val="24"/>
                <w:szCs w:val="24"/>
              </w:rPr>
            </w:pPr>
            <w:r w:rsidRPr="00590491">
              <w:rPr>
                <w:rFonts w:ascii="Arial" w:hAnsi="Arial" w:cs="Arial"/>
                <w:sz w:val="24"/>
                <w:szCs w:val="24"/>
              </w:rPr>
              <w:t>Dentro del respeto a la diferencia de criterios, y vivencias de valores con base en  Los principios establecidos en el PEI.</w:t>
            </w:r>
          </w:p>
          <w:p w:rsidR="00275090" w:rsidRPr="000C7B7C" w:rsidRDefault="00275090" w:rsidP="00275090">
            <w:pPr>
              <w:jc w:val="both"/>
              <w:rPr>
                <w:rFonts w:ascii="Arial" w:hAnsi="Arial" w:cs="Arial"/>
                <w:color w:val="000000"/>
                <w:sz w:val="22"/>
                <w:szCs w:val="22"/>
              </w:rPr>
            </w:pPr>
          </w:p>
          <w:p w:rsidR="00275090" w:rsidRPr="00275090" w:rsidRDefault="00275090" w:rsidP="00275090">
            <w:pPr>
              <w:ind w:left="34"/>
              <w:jc w:val="both"/>
              <w:rPr>
                <w:rFonts w:ascii="Arial" w:hAnsi="Arial" w:cs="Arial"/>
                <w:b/>
                <w:color w:val="000000"/>
              </w:rPr>
            </w:pPr>
            <w:r w:rsidRPr="00275090">
              <w:rPr>
                <w:rFonts w:ascii="Arial" w:hAnsi="Arial" w:cs="Arial"/>
                <w:b/>
                <w:color w:val="000000"/>
              </w:rPr>
              <w:t>COMPETENCIAS ESPECÍFICAS DE LA ASIGNATURA:</w:t>
            </w:r>
          </w:p>
          <w:p w:rsidR="00275090" w:rsidRDefault="00275090" w:rsidP="00275090">
            <w:pPr>
              <w:ind w:left="34"/>
              <w:jc w:val="both"/>
              <w:rPr>
                <w:rFonts w:ascii="Arial" w:hAnsi="Arial" w:cs="Arial"/>
                <w:color w:val="000000"/>
              </w:rPr>
            </w:pPr>
          </w:p>
          <w:p w:rsidR="00275090" w:rsidRDefault="00275090" w:rsidP="00275090">
            <w:pPr>
              <w:ind w:left="34"/>
              <w:jc w:val="both"/>
              <w:rPr>
                <w:rFonts w:ascii="Arial" w:hAnsi="Arial" w:cs="Arial"/>
                <w:color w:val="000000"/>
              </w:rPr>
            </w:pPr>
            <w:r w:rsidRPr="00275090">
              <w:rPr>
                <w:rFonts w:ascii="Arial" w:hAnsi="Arial" w:cs="Arial"/>
                <w:color w:val="000000"/>
              </w:rPr>
              <w:t>El alumno logrará involucrar los conceptos aprendidos en sistemas 1 y 2 desarrollando un proyecto de investigación que cumpla con los requisitos impartidos en sistemas 3.</w:t>
            </w:r>
          </w:p>
          <w:p w:rsidR="00275090" w:rsidRPr="00275090" w:rsidRDefault="00275090" w:rsidP="00275090">
            <w:pPr>
              <w:ind w:left="34"/>
              <w:jc w:val="both"/>
              <w:rPr>
                <w:rFonts w:ascii="Arial" w:hAnsi="Arial" w:cs="Arial"/>
                <w:color w:val="000000"/>
              </w:rPr>
            </w:pPr>
          </w:p>
          <w:p w:rsidR="00275090" w:rsidRPr="00275090" w:rsidRDefault="00275090" w:rsidP="00275090">
            <w:pPr>
              <w:ind w:left="34"/>
              <w:jc w:val="both"/>
              <w:rPr>
                <w:rFonts w:ascii="Arial" w:hAnsi="Arial" w:cs="Arial"/>
                <w:color w:val="000000"/>
              </w:rPr>
            </w:pPr>
            <w:r w:rsidRPr="00275090">
              <w:rPr>
                <w:rFonts w:ascii="Arial" w:hAnsi="Arial" w:cs="Arial"/>
                <w:color w:val="000000"/>
              </w:rPr>
              <w:t>El alumno será capaz  de desarrollar y proponer soluciones a problemáticas reales mediante el desarrollo de talleres 10% prácticos.</w:t>
            </w:r>
          </w:p>
          <w:p w:rsidR="00275090" w:rsidRPr="00275090" w:rsidRDefault="00275090" w:rsidP="00275090">
            <w:pPr>
              <w:jc w:val="both"/>
              <w:rPr>
                <w:rFonts w:ascii="Arial" w:hAnsi="Arial" w:cs="Arial"/>
                <w:lang w:val="es-CO"/>
              </w:rPr>
            </w:pPr>
          </w:p>
          <w:p w:rsidR="009D3B04" w:rsidRPr="004E5C30" w:rsidRDefault="009D3B04" w:rsidP="00956D97">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677D8">
        <w:tc>
          <w:tcPr>
            <w:tcW w:w="9740" w:type="dxa"/>
          </w:tcPr>
          <w:p w:rsidR="009D3B04" w:rsidRDefault="009D3B04" w:rsidP="00FF5BEC">
            <w:pPr>
              <w:pStyle w:val="Prrafodelista"/>
              <w:rPr>
                <w:rFonts w:ascii="Arial" w:hAnsi="Arial" w:cs="Arial"/>
                <w:color w:val="943634" w:themeColor="accent2" w:themeShade="BF"/>
                <w:sz w:val="18"/>
                <w:szCs w:val="18"/>
              </w:rPr>
            </w:pPr>
          </w:p>
          <w:p w:rsidR="00B210B6" w:rsidRPr="00A277FA" w:rsidRDefault="00B210B6" w:rsidP="009B539A">
            <w:pPr>
              <w:pStyle w:val="Prrafodelista"/>
              <w:numPr>
                <w:ilvl w:val="0"/>
                <w:numId w:val="5"/>
              </w:numPr>
              <w:rPr>
                <w:rFonts w:ascii="Arial" w:hAnsi="Arial" w:cs="Arial"/>
                <w:color w:val="000000" w:themeColor="text1"/>
                <w:sz w:val="24"/>
                <w:szCs w:val="24"/>
              </w:rPr>
            </w:pPr>
            <w:r w:rsidRPr="00A277FA">
              <w:rPr>
                <w:rFonts w:ascii="Arial" w:hAnsi="Arial" w:cs="Arial"/>
                <w:color w:val="000000" w:themeColor="text1"/>
                <w:sz w:val="24"/>
                <w:szCs w:val="24"/>
              </w:rPr>
              <w:t>Teoría contable</w:t>
            </w:r>
          </w:p>
          <w:p w:rsidR="00B210B6" w:rsidRPr="00A277FA" w:rsidRDefault="00B210B6" w:rsidP="009B539A">
            <w:pPr>
              <w:pStyle w:val="Prrafodelista"/>
              <w:numPr>
                <w:ilvl w:val="0"/>
                <w:numId w:val="5"/>
              </w:numPr>
              <w:rPr>
                <w:rFonts w:ascii="Arial" w:hAnsi="Arial" w:cs="Arial"/>
                <w:color w:val="000000" w:themeColor="text1"/>
                <w:sz w:val="24"/>
                <w:szCs w:val="24"/>
              </w:rPr>
            </w:pPr>
            <w:r w:rsidRPr="00A277FA">
              <w:rPr>
                <w:rFonts w:ascii="Arial" w:hAnsi="Arial" w:cs="Arial"/>
                <w:color w:val="000000" w:themeColor="text1"/>
                <w:sz w:val="24"/>
                <w:szCs w:val="24"/>
              </w:rPr>
              <w:t>Costos</w:t>
            </w:r>
          </w:p>
          <w:p w:rsidR="00B210B6" w:rsidRPr="00A277FA" w:rsidRDefault="00B210B6" w:rsidP="009B539A">
            <w:pPr>
              <w:pStyle w:val="Prrafodelista"/>
              <w:numPr>
                <w:ilvl w:val="0"/>
                <w:numId w:val="5"/>
              </w:numPr>
              <w:rPr>
                <w:rFonts w:ascii="Arial" w:hAnsi="Arial" w:cs="Arial"/>
                <w:color w:val="000000" w:themeColor="text1"/>
                <w:sz w:val="24"/>
                <w:szCs w:val="24"/>
              </w:rPr>
            </w:pPr>
            <w:r w:rsidRPr="00A277FA">
              <w:rPr>
                <w:rFonts w:ascii="Arial" w:hAnsi="Arial" w:cs="Arial"/>
                <w:color w:val="000000" w:themeColor="text1"/>
                <w:sz w:val="24"/>
                <w:szCs w:val="24"/>
              </w:rPr>
              <w:t>Administración</w:t>
            </w:r>
          </w:p>
          <w:p w:rsidR="00B210B6" w:rsidRPr="00A277FA" w:rsidRDefault="00B210B6" w:rsidP="009B539A">
            <w:pPr>
              <w:pStyle w:val="Prrafodelista"/>
              <w:numPr>
                <w:ilvl w:val="0"/>
                <w:numId w:val="5"/>
              </w:numPr>
              <w:rPr>
                <w:rFonts w:ascii="Arial" w:hAnsi="Arial" w:cs="Arial"/>
                <w:color w:val="000000" w:themeColor="text1"/>
                <w:sz w:val="24"/>
                <w:szCs w:val="24"/>
              </w:rPr>
            </w:pPr>
            <w:r w:rsidRPr="00A277FA">
              <w:rPr>
                <w:rFonts w:ascii="Arial" w:hAnsi="Arial" w:cs="Arial"/>
                <w:color w:val="000000" w:themeColor="text1"/>
                <w:sz w:val="24"/>
                <w:szCs w:val="24"/>
              </w:rPr>
              <w:t>Finanzas</w:t>
            </w:r>
          </w:p>
          <w:p w:rsidR="00B210B6" w:rsidRPr="007E533F" w:rsidRDefault="00B210B6" w:rsidP="00FF5BEC">
            <w:pPr>
              <w:pStyle w:val="Prrafodelista"/>
              <w:rPr>
                <w:rFonts w:ascii="Arial" w:hAnsi="Arial" w:cs="Arial"/>
                <w:color w:val="943634" w:themeColor="accent2" w:themeShade="BF"/>
                <w:sz w:val="18"/>
                <w:szCs w:val="18"/>
              </w:rPr>
            </w:pP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C677D8">
        <w:tc>
          <w:tcPr>
            <w:tcW w:w="9740" w:type="dxa"/>
            <w:shd w:val="clear" w:color="auto" w:fill="365F91" w:themeFill="accent1" w:themeFillShade="BF"/>
          </w:tcPr>
          <w:p w:rsidR="00082EE3" w:rsidRPr="00082EE3" w:rsidRDefault="00082EE3" w:rsidP="00C677D8">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C677D8">
        <w:tc>
          <w:tcPr>
            <w:tcW w:w="9740" w:type="dxa"/>
          </w:tcPr>
          <w:p w:rsidR="00B210B6" w:rsidRPr="00A277FA" w:rsidRDefault="00B210B6" w:rsidP="00B210B6">
            <w:pPr>
              <w:rPr>
                <w:rFonts w:ascii="Arial" w:hAnsi="Arial" w:cs="Arial"/>
                <w:b/>
                <w:color w:val="000000" w:themeColor="text1"/>
              </w:rPr>
            </w:pPr>
            <w:r w:rsidRPr="00A277FA">
              <w:rPr>
                <w:rFonts w:ascii="Arial" w:hAnsi="Arial" w:cs="Arial"/>
                <w:b/>
                <w:color w:val="000000" w:themeColor="text1"/>
              </w:rPr>
              <w:t>Investigación</w:t>
            </w:r>
          </w:p>
          <w:p w:rsidR="00B210B6" w:rsidRPr="00A277FA" w:rsidRDefault="00B210B6" w:rsidP="00B210B6">
            <w:pPr>
              <w:rPr>
                <w:rFonts w:ascii="Arial" w:hAnsi="Arial" w:cs="Arial"/>
                <w:color w:val="000000" w:themeColor="text1"/>
              </w:rPr>
            </w:pPr>
          </w:p>
          <w:p w:rsidR="00B210B6" w:rsidRPr="00A277FA" w:rsidRDefault="00B210B6" w:rsidP="00B210B6">
            <w:pPr>
              <w:jc w:val="both"/>
              <w:rPr>
                <w:rFonts w:ascii="Arial" w:hAnsi="Arial" w:cs="Arial"/>
                <w:color w:val="000000" w:themeColor="text1"/>
              </w:rPr>
            </w:pPr>
            <w:r w:rsidRPr="00A277FA">
              <w:rPr>
                <w:rFonts w:ascii="Arial" w:hAnsi="Arial" w:cs="Arial"/>
                <w:color w:val="000000" w:themeColor="text1"/>
              </w:rPr>
              <w:t>El Estudiante durante el transcurso de la asignatura deberá construir un proyecto de investigación, en el cual aplique todos los conceptos visto en la materia. Este proyecto constituye la nota del tercer corte.</w:t>
            </w:r>
          </w:p>
          <w:p w:rsidR="00EE66E2" w:rsidRPr="0051204E" w:rsidRDefault="00EE66E2" w:rsidP="00EE66E2">
            <w:pPr>
              <w:rPr>
                <w:rFonts w:ascii="Arial" w:hAnsi="Arial" w:cs="Arial"/>
                <w:color w:val="C00000"/>
                <w:sz w:val="20"/>
              </w:rPr>
            </w:pPr>
            <w:r>
              <w:rPr>
                <w:rFonts w:ascii="Arial" w:hAnsi="Arial" w:cs="Arial"/>
                <w:color w:val="C00000"/>
                <w:sz w:val="20"/>
              </w:rPr>
              <w:t>.</w:t>
            </w:r>
          </w:p>
          <w:p w:rsidR="00082EE3" w:rsidRPr="0051204E" w:rsidRDefault="00082EE3" w:rsidP="00C677D8">
            <w:pPr>
              <w:rPr>
                <w:rFonts w:ascii="Arial" w:hAnsi="Arial" w:cs="Arial"/>
                <w:color w:val="C00000"/>
                <w:sz w:val="20"/>
              </w:rPr>
            </w:pPr>
          </w:p>
          <w:p w:rsidR="00583131" w:rsidRPr="0051204E" w:rsidRDefault="00583131" w:rsidP="00C677D8">
            <w:pPr>
              <w:rPr>
                <w:rFonts w:ascii="Arial" w:hAnsi="Arial" w:cs="Arial"/>
                <w:color w:val="C00000"/>
              </w:rPr>
            </w:pPr>
          </w:p>
        </w:tc>
      </w:tr>
      <w:tr w:rsidR="00583131" w:rsidTr="00C677D8">
        <w:tc>
          <w:tcPr>
            <w:tcW w:w="9740" w:type="dxa"/>
          </w:tcPr>
          <w:p w:rsidR="00B210B6" w:rsidRPr="00A277FA" w:rsidRDefault="00B210B6" w:rsidP="00B210B6">
            <w:pPr>
              <w:jc w:val="both"/>
              <w:rPr>
                <w:rFonts w:ascii="Arial" w:hAnsi="Arial" w:cs="Arial"/>
                <w:b/>
                <w:color w:val="000000" w:themeColor="text1"/>
              </w:rPr>
            </w:pPr>
            <w:r w:rsidRPr="00A277FA">
              <w:rPr>
                <w:rFonts w:ascii="Arial" w:hAnsi="Arial" w:cs="Arial"/>
                <w:b/>
                <w:color w:val="000000" w:themeColor="text1"/>
              </w:rPr>
              <w:t xml:space="preserve">Proyección social: </w:t>
            </w:r>
          </w:p>
          <w:p w:rsidR="00B210B6" w:rsidRPr="00A277FA" w:rsidRDefault="00B210B6" w:rsidP="00B210B6">
            <w:pPr>
              <w:jc w:val="both"/>
              <w:rPr>
                <w:rFonts w:ascii="Arial" w:hAnsi="Arial" w:cs="Arial"/>
                <w:b/>
                <w:color w:val="000000" w:themeColor="text1"/>
              </w:rPr>
            </w:pPr>
          </w:p>
          <w:p w:rsidR="00B210B6" w:rsidRPr="00A277FA" w:rsidRDefault="00B210B6" w:rsidP="00B210B6">
            <w:pPr>
              <w:jc w:val="both"/>
              <w:rPr>
                <w:rFonts w:ascii="Arial" w:hAnsi="Arial" w:cs="Arial"/>
                <w:color w:val="000000" w:themeColor="text1"/>
              </w:rPr>
            </w:pPr>
            <w:r w:rsidRPr="00A277FA">
              <w:rPr>
                <w:rFonts w:ascii="Arial" w:hAnsi="Arial" w:cs="Arial"/>
                <w:color w:val="000000" w:themeColor="text1"/>
              </w:rPr>
              <w:t xml:space="preserve">El proyecto que realiza el Estudiante durante el semestre, lo plasma a partir de problemáticas reales que se evidencian en la sociedad. El estudiante investiga el tema, analiza sus posibles causas y consecuencias, y propone una serie de posibles soluciones que benefician a la población estudio. </w:t>
            </w:r>
          </w:p>
          <w:p w:rsidR="0051204E" w:rsidRDefault="0051204E" w:rsidP="001B7672">
            <w:pPr>
              <w:jc w:val="both"/>
              <w:rPr>
                <w:rFonts w:ascii="Arial" w:hAnsi="Arial" w:cs="Arial"/>
                <w:color w:val="C00000"/>
                <w:sz w:val="20"/>
              </w:rPr>
            </w:pP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5307D9" w:rsidP="00C677D8">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7F422F" w:rsidRDefault="007F422F" w:rsidP="001B7672">
            <w:pPr>
              <w:jc w:val="both"/>
              <w:rPr>
                <w:rFonts w:ascii="Arial" w:hAnsi="Arial" w:cs="Arial"/>
                <w:color w:val="C00000"/>
                <w:sz w:val="20"/>
              </w:rPr>
            </w:pPr>
            <w:r>
              <w:rPr>
                <w:rFonts w:ascii="Arial" w:hAnsi="Arial" w:cs="Arial"/>
                <w:color w:val="C00000"/>
                <w:sz w:val="20"/>
              </w:rPr>
              <w:t xml:space="preserve"> </w:t>
            </w:r>
          </w:p>
          <w:p w:rsidR="00010F73" w:rsidRDefault="00010F73" w:rsidP="00010F73">
            <w:pPr>
              <w:rPr>
                <w:rFonts w:ascii="Arial" w:hAnsi="Arial" w:cs="Arial"/>
                <w:b/>
                <w:sz w:val="20"/>
                <w:szCs w:val="20"/>
              </w:rPr>
            </w:pPr>
          </w:p>
          <w:p w:rsidR="00010F73" w:rsidRPr="003D7349" w:rsidRDefault="00010F73" w:rsidP="00010F73">
            <w:pPr>
              <w:rPr>
                <w:rFonts w:ascii="Arial" w:hAnsi="Arial" w:cs="Arial"/>
                <w:b/>
              </w:rPr>
            </w:pPr>
            <w:r w:rsidRPr="003D7349">
              <w:rPr>
                <w:rFonts w:ascii="Arial" w:hAnsi="Arial" w:cs="Arial"/>
                <w:b/>
              </w:rPr>
              <w:t>UNIDAD I. NIVELACION DE CONCEPTOS Y TECNICAS DE TRABAJO EN EXCEL</w:t>
            </w:r>
          </w:p>
          <w:p w:rsidR="00FF5BEC" w:rsidRPr="003D7349" w:rsidRDefault="00FF5BEC" w:rsidP="00FF5BEC">
            <w:pPr>
              <w:jc w:val="both"/>
              <w:rPr>
                <w:rFonts w:ascii="Arial" w:hAnsi="Arial" w:cs="Arial"/>
                <w:color w:val="C00000"/>
              </w:rPr>
            </w:pPr>
          </w:p>
          <w:p w:rsidR="00010F73" w:rsidRPr="003D7349" w:rsidRDefault="00010F73" w:rsidP="009B539A">
            <w:pPr>
              <w:pStyle w:val="Prrafodelista"/>
              <w:numPr>
                <w:ilvl w:val="1"/>
                <w:numId w:val="9"/>
              </w:numPr>
              <w:spacing w:after="0" w:line="240" w:lineRule="atLeast"/>
              <w:rPr>
                <w:rFonts w:ascii="Arial" w:hAnsi="Arial" w:cs="Arial"/>
                <w:color w:val="000000"/>
                <w:sz w:val="24"/>
                <w:szCs w:val="24"/>
              </w:rPr>
            </w:pPr>
            <w:r w:rsidRPr="003D7349">
              <w:rPr>
                <w:rFonts w:ascii="Arial" w:hAnsi="Arial" w:cs="Arial"/>
                <w:b/>
                <w:color w:val="000000"/>
                <w:sz w:val="24"/>
                <w:szCs w:val="24"/>
              </w:rPr>
              <w:t>Nivelación de conceptos</w:t>
            </w:r>
          </w:p>
          <w:p w:rsidR="00010F73" w:rsidRPr="003D7349" w:rsidRDefault="00010F73" w:rsidP="00010F73">
            <w:pPr>
              <w:spacing w:line="240" w:lineRule="atLeast"/>
              <w:rPr>
                <w:rFonts w:ascii="Arial" w:hAnsi="Arial" w:cs="Arial"/>
                <w:b/>
                <w:color w:val="000000"/>
              </w:rPr>
            </w:pPr>
            <w:r w:rsidRPr="003D7349">
              <w:rPr>
                <w:rFonts w:ascii="Arial" w:hAnsi="Arial" w:cs="Arial"/>
                <w:b/>
                <w:color w:val="000000"/>
              </w:rPr>
              <w:t>1.1.1 Formulas y funciones</w:t>
            </w:r>
          </w:p>
          <w:p w:rsidR="00010F73" w:rsidRPr="003D7349" w:rsidRDefault="00010F73" w:rsidP="009B539A">
            <w:pPr>
              <w:pStyle w:val="Prrafodelista"/>
              <w:numPr>
                <w:ilvl w:val="0"/>
                <w:numId w:val="10"/>
              </w:numPr>
              <w:spacing w:after="0" w:line="240" w:lineRule="atLeast"/>
              <w:rPr>
                <w:rFonts w:ascii="Arial" w:hAnsi="Arial" w:cs="Arial"/>
                <w:color w:val="000000"/>
                <w:sz w:val="24"/>
                <w:szCs w:val="24"/>
              </w:rPr>
            </w:pPr>
            <w:r w:rsidRPr="003D7349">
              <w:rPr>
                <w:rFonts w:ascii="Arial" w:hAnsi="Arial" w:cs="Arial"/>
                <w:color w:val="000000"/>
                <w:sz w:val="24"/>
                <w:szCs w:val="24"/>
              </w:rPr>
              <w:t>Sintaxis y estructura</w:t>
            </w:r>
          </w:p>
          <w:p w:rsidR="00010F73" w:rsidRPr="003D7349" w:rsidRDefault="00010F73" w:rsidP="009B539A">
            <w:pPr>
              <w:pStyle w:val="Prrafodelista"/>
              <w:numPr>
                <w:ilvl w:val="0"/>
                <w:numId w:val="10"/>
              </w:numPr>
              <w:spacing w:after="0" w:line="240" w:lineRule="atLeast"/>
              <w:rPr>
                <w:rFonts w:ascii="Arial" w:hAnsi="Arial" w:cs="Arial"/>
                <w:color w:val="000000"/>
                <w:sz w:val="24"/>
                <w:szCs w:val="24"/>
              </w:rPr>
            </w:pPr>
            <w:r w:rsidRPr="003D7349">
              <w:rPr>
                <w:rFonts w:ascii="Arial" w:hAnsi="Arial" w:cs="Arial"/>
                <w:color w:val="000000"/>
                <w:sz w:val="24"/>
                <w:szCs w:val="24"/>
              </w:rPr>
              <w:t>Generalidades</w:t>
            </w:r>
          </w:p>
          <w:p w:rsidR="00010F73" w:rsidRPr="003D7349" w:rsidRDefault="00010F73" w:rsidP="00010F73">
            <w:pPr>
              <w:spacing w:line="240" w:lineRule="atLeast"/>
              <w:rPr>
                <w:rFonts w:ascii="Arial" w:hAnsi="Arial" w:cs="Arial"/>
                <w:color w:val="000000"/>
              </w:rPr>
            </w:pPr>
          </w:p>
          <w:p w:rsidR="00010F73" w:rsidRPr="003D7349" w:rsidRDefault="00010F73" w:rsidP="00010F73">
            <w:pPr>
              <w:spacing w:line="240" w:lineRule="atLeast"/>
              <w:rPr>
                <w:rFonts w:ascii="Arial" w:hAnsi="Arial" w:cs="Arial"/>
                <w:b/>
                <w:color w:val="000000"/>
              </w:rPr>
            </w:pPr>
            <w:r w:rsidRPr="003D7349">
              <w:rPr>
                <w:rFonts w:ascii="Arial" w:hAnsi="Arial" w:cs="Arial"/>
                <w:b/>
                <w:color w:val="000000"/>
              </w:rPr>
              <w:t xml:space="preserve">1.1.2 Referencia a celdas </w:t>
            </w:r>
          </w:p>
          <w:p w:rsidR="00010F73" w:rsidRPr="003D7349" w:rsidRDefault="00010F73" w:rsidP="009B539A">
            <w:pPr>
              <w:pStyle w:val="Prrafodelista"/>
              <w:numPr>
                <w:ilvl w:val="0"/>
                <w:numId w:val="11"/>
              </w:numPr>
              <w:spacing w:after="0" w:line="240" w:lineRule="atLeast"/>
              <w:rPr>
                <w:rFonts w:ascii="Arial" w:hAnsi="Arial" w:cs="Arial"/>
                <w:color w:val="000000"/>
                <w:sz w:val="24"/>
                <w:szCs w:val="24"/>
              </w:rPr>
            </w:pPr>
            <w:r w:rsidRPr="003D7349">
              <w:rPr>
                <w:rFonts w:ascii="Arial" w:hAnsi="Arial" w:cs="Arial"/>
                <w:color w:val="000000"/>
                <w:sz w:val="24"/>
                <w:szCs w:val="24"/>
              </w:rPr>
              <w:t>Relativas</w:t>
            </w:r>
          </w:p>
          <w:p w:rsidR="00010F73" w:rsidRPr="003D7349" w:rsidRDefault="00010F73" w:rsidP="009B539A">
            <w:pPr>
              <w:pStyle w:val="Prrafodelista"/>
              <w:numPr>
                <w:ilvl w:val="0"/>
                <w:numId w:val="11"/>
              </w:numPr>
              <w:spacing w:after="0" w:line="240" w:lineRule="atLeast"/>
              <w:rPr>
                <w:rFonts w:ascii="Arial" w:hAnsi="Arial" w:cs="Arial"/>
                <w:color w:val="000000"/>
                <w:sz w:val="24"/>
                <w:szCs w:val="24"/>
              </w:rPr>
            </w:pPr>
            <w:r w:rsidRPr="003D7349">
              <w:rPr>
                <w:rFonts w:ascii="Arial" w:hAnsi="Arial" w:cs="Arial"/>
                <w:color w:val="000000"/>
                <w:sz w:val="24"/>
                <w:szCs w:val="24"/>
              </w:rPr>
              <w:t>Absolutas</w:t>
            </w:r>
          </w:p>
          <w:p w:rsidR="00010F73" w:rsidRPr="003D7349" w:rsidRDefault="00010F73" w:rsidP="009B539A">
            <w:pPr>
              <w:pStyle w:val="Prrafodelista"/>
              <w:numPr>
                <w:ilvl w:val="0"/>
                <w:numId w:val="11"/>
              </w:numPr>
              <w:spacing w:after="0" w:line="240" w:lineRule="atLeast"/>
              <w:rPr>
                <w:rFonts w:ascii="Arial" w:hAnsi="Arial" w:cs="Arial"/>
                <w:color w:val="000000"/>
                <w:sz w:val="24"/>
                <w:szCs w:val="24"/>
              </w:rPr>
            </w:pPr>
            <w:r w:rsidRPr="003D7349">
              <w:rPr>
                <w:rFonts w:ascii="Arial" w:hAnsi="Arial" w:cs="Arial"/>
                <w:color w:val="000000"/>
                <w:sz w:val="24"/>
                <w:szCs w:val="24"/>
              </w:rPr>
              <w:t>Mixtas</w:t>
            </w:r>
          </w:p>
          <w:p w:rsidR="00010F73" w:rsidRPr="003D7349" w:rsidRDefault="00010F73" w:rsidP="00010F73">
            <w:pPr>
              <w:pStyle w:val="Prrafodelista"/>
              <w:spacing w:line="240" w:lineRule="atLeast"/>
              <w:rPr>
                <w:rFonts w:ascii="Arial" w:hAnsi="Arial" w:cs="Arial"/>
                <w:b/>
                <w:color w:val="000000"/>
                <w:sz w:val="24"/>
                <w:szCs w:val="24"/>
              </w:rPr>
            </w:pPr>
          </w:p>
          <w:p w:rsidR="00010F73" w:rsidRPr="003D7349" w:rsidRDefault="00010F73" w:rsidP="00010F73">
            <w:pPr>
              <w:spacing w:line="240" w:lineRule="atLeast"/>
              <w:rPr>
                <w:rFonts w:ascii="Arial" w:hAnsi="Arial" w:cs="Arial"/>
                <w:b/>
                <w:color w:val="000000"/>
              </w:rPr>
            </w:pPr>
            <w:r w:rsidRPr="003D7349">
              <w:rPr>
                <w:rFonts w:ascii="Arial" w:hAnsi="Arial" w:cs="Arial"/>
                <w:b/>
                <w:color w:val="000000"/>
              </w:rPr>
              <w:t>1.1.2 Nombres</w:t>
            </w:r>
          </w:p>
          <w:p w:rsidR="00010F73" w:rsidRPr="003D7349" w:rsidRDefault="00010F73" w:rsidP="009B539A">
            <w:pPr>
              <w:pStyle w:val="Prrafodelista"/>
              <w:numPr>
                <w:ilvl w:val="0"/>
                <w:numId w:val="12"/>
              </w:numPr>
              <w:spacing w:after="0" w:line="240" w:lineRule="atLeast"/>
              <w:rPr>
                <w:rFonts w:ascii="Arial" w:hAnsi="Arial" w:cs="Arial"/>
                <w:color w:val="000000"/>
                <w:sz w:val="24"/>
                <w:szCs w:val="24"/>
              </w:rPr>
            </w:pPr>
            <w:r w:rsidRPr="003D7349">
              <w:rPr>
                <w:rFonts w:ascii="Arial" w:hAnsi="Arial" w:cs="Arial"/>
                <w:color w:val="000000"/>
                <w:sz w:val="24"/>
                <w:szCs w:val="24"/>
              </w:rPr>
              <w:t>de celdas</w:t>
            </w:r>
          </w:p>
          <w:p w:rsidR="00010F73" w:rsidRDefault="00010F73" w:rsidP="009B539A">
            <w:pPr>
              <w:pStyle w:val="Prrafodelista"/>
              <w:numPr>
                <w:ilvl w:val="0"/>
                <w:numId w:val="12"/>
              </w:numPr>
              <w:spacing w:after="0" w:line="240" w:lineRule="atLeast"/>
              <w:rPr>
                <w:rFonts w:ascii="Arial" w:hAnsi="Arial" w:cs="Arial"/>
                <w:color w:val="000000"/>
                <w:sz w:val="24"/>
                <w:szCs w:val="24"/>
              </w:rPr>
            </w:pPr>
            <w:r w:rsidRPr="003D7349">
              <w:rPr>
                <w:rFonts w:ascii="Arial" w:hAnsi="Arial" w:cs="Arial"/>
                <w:color w:val="000000"/>
                <w:sz w:val="24"/>
                <w:szCs w:val="24"/>
              </w:rPr>
              <w:t>de rangos</w:t>
            </w:r>
          </w:p>
          <w:p w:rsidR="003D7349" w:rsidRPr="003D7349" w:rsidRDefault="003D7349" w:rsidP="009B539A">
            <w:pPr>
              <w:pStyle w:val="Prrafodelista"/>
              <w:numPr>
                <w:ilvl w:val="0"/>
                <w:numId w:val="12"/>
              </w:numPr>
              <w:spacing w:after="0" w:line="240" w:lineRule="atLeast"/>
              <w:rPr>
                <w:rFonts w:ascii="Arial" w:hAnsi="Arial" w:cs="Arial"/>
                <w:color w:val="000000"/>
                <w:sz w:val="24"/>
                <w:szCs w:val="24"/>
              </w:rPr>
            </w:pPr>
          </w:p>
          <w:p w:rsidR="00010F73" w:rsidRPr="003D7349" w:rsidRDefault="00010F73" w:rsidP="00FF5BEC">
            <w:pPr>
              <w:jc w:val="both"/>
              <w:rPr>
                <w:rFonts w:ascii="Arial" w:hAnsi="Arial" w:cs="Arial"/>
                <w:color w:val="C00000"/>
              </w:rPr>
            </w:pPr>
          </w:p>
          <w:p w:rsidR="003D7349" w:rsidRPr="003D7349" w:rsidRDefault="003D7349" w:rsidP="003D7349">
            <w:pPr>
              <w:pStyle w:val="Ttulo4"/>
              <w:jc w:val="both"/>
              <w:outlineLvl w:val="3"/>
              <w:rPr>
                <w:rFonts w:cs="Arial"/>
                <w:sz w:val="24"/>
              </w:rPr>
            </w:pPr>
            <w:r w:rsidRPr="003D7349">
              <w:rPr>
                <w:rFonts w:cs="Arial"/>
                <w:sz w:val="24"/>
              </w:rPr>
              <w:t>UNIDAD 2: ADMINISTRACIÓN DE INFORMACIÓN</w:t>
            </w:r>
          </w:p>
          <w:p w:rsidR="003D7349" w:rsidRPr="003D7349" w:rsidRDefault="003D7349" w:rsidP="003D7349">
            <w:pPr>
              <w:spacing w:line="240" w:lineRule="atLeast"/>
              <w:rPr>
                <w:rFonts w:ascii="Arial" w:hAnsi="Arial" w:cs="Arial"/>
                <w:b/>
                <w:color w:val="000000"/>
              </w:rPr>
            </w:pPr>
            <w:r w:rsidRPr="003D7349">
              <w:rPr>
                <w:rFonts w:ascii="Arial" w:hAnsi="Arial" w:cs="Arial"/>
                <w:b/>
                <w:color w:val="000000"/>
              </w:rPr>
              <w:t>2.1 Administración de datos</w:t>
            </w:r>
          </w:p>
          <w:p w:rsidR="003D7349" w:rsidRPr="003D7349" w:rsidRDefault="003D7349" w:rsidP="003D7349">
            <w:pPr>
              <w:spacing w:line="240" w:lineRule="atLeast"/>
              <w:rPr>
                <w:rFonts w:ascii="Arial" w:hAnsi="Arial" w:cs="Arial"/>
                <w:b/>
                <w:color w:val="000000"/>
              </w:rPr>
            </w:pPr>
            <w:r w:rsidRPr="003D7349">
              <w:rPr>
                <w:rFonts w:ascii="Arial" w:hAnsi="Arial" w:cs="Arial"/>
                <w:b/>
                <w:color w:val="000000"/>
              </w:rPr>
              <w:t>2.1.1 Filtrar y ordenar</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Filtro básico</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Filtro avanzado</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Ordenar datos</w:t>
            </w:r>
          </w:p>
          <w:p w:rsidR="003D7349" w:rsidRPr="003D7349" w:rsidRDefault="003D7349" w:rsidP="003D7349">
            <w:pPr>
              <w:spacing w:line="240" w:lineRule="atLeast"/>
              <w:rPr>
                <w:rFonts w:ascii="Arial" w:hAnsi="Arial" w:cs="Arial"/>
                <w:b/>
                <w:color w:val="000000"/>
              </w:rPr>
            </w:pPr>
          </w:p>
          <w:p w:rsidR="003D7349" w:rsidRPr="003D7349" w:rsidRDefault="003D7349" w:rsidP="003D7349">
            <w:pPr>
              <w:spacing w:line="240" w:lineRule="atLeast"/>
              <w:rPr>
                <w:rFonts w:ascii="Arial" w:hAnsi="Arial" w:cs="Arial"/>
                <w:b/>
                <w:color w:val="000000"/>
              </w:rPr>
            </w:pPr>
            <w:r w:rsidRPr="003D7349">
              <w:rPr>
                <w:rFonts w:ascii="Arial" w:hAnsi="Arial" w:cs="Arial"/>
                <w:b/>
                <w:color w:val="000000"/>
              </w:rPr>
              <w:t>2.1.2 Herramientas de datos</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Archivos planos</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Texto en columnas</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Quitar duplicados</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Validación de datos</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Consolidar</w:t>
            </w:r>
          </w:p>
          <w:p w:rsidR="003D7349" w:rsidRPr="003D7349" w:rsidRDefault="003D7349" w:rsidP="003D7349">
            <w:pPr>
              <w:spacing w:line="240" w:lineRule="atLeast"/>
              <w:rPr>
                <w:rFonts w:ascii="Arial" w:hAnsi="Arial" w:cs="Arial"/>
                <w:color w:val="000000"/>
              </w:rPr>
            </w:pPr>
          </w:p>
          <w:p w:rsidR="003D7349" w:rsidRPr="003D7349" w:rsidRDefault="003D7349" w:rsidP="003D7349">
            <w:pPr>
              <w:spacing w:line="240" w:lineRule="atLeast"/>
              <w:rPr>
                <w:rFonts w:ascii="Arial" w:hAnsi="Arial" w:cs="Arial"/>
                <w:b/>
                <w:color w:val="000000"/>
              </w:rPr>
            </w:pPr>
            <w:r w:rsidRPr="003D7349">
              <w:rPr>
                <w:rFonts w:ascii="Arial" w:hAnsi="Arial" w:cs="Arial"/>
                <w:b/>
                <w:color w:val="000000"/>
              </w:rPr>
              <w:t>2.1.3 Esquema</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Agrupar</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Desagrupar</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Total</w:t>
            </w:r>
          </w:p>
          <w:p w:rsidR="003D7349" w:rsidRPr="003D7349" w:rsidRDefault="003D7349" w:rsidP="003D7349">
            <w:pPr>
              <w:pStyle w:val="Prrafodelista"/>
              <w:spacing w:line="240" w:lineRule="atLeast"/>
              <w:rPr>
                <w:rFonts w:ascii="Arial" w:hAnsi="Arial" w:cs="Arial"/>
                <w:color w:val="000000"/>
                <w:sz w:val="24"/>
                <w:szCs w:val="24"/>
              </w:rPr>
            </w:pPr>
          </w:p>
          <w:p w:rsidR="003D7349" w:rsidRPr="003D7349" w:rsidRDefault="003D7349" w:rsidP="003D7349">
            <w:pPr>
              <w:spacing w:line="240" w:lineRule="atLeast"/>
              <w:rPr>
                <w:rFonts w:ascii="Arial" w:hAnsi="Arial" w:cs="Arial"/>
                <w:b/>
                <w:color w:val="000000"/>
              </w:rPr>
            </w:pPr>
            <w:r w:rsidRPr="003D7349">
              <w:rPr>
                <w:rFonts w:ascii="Arial" w:hAnsi="Arial" w:cs="Arial"/>
                <w:b/>
                <w:color w:val="000000"/>
              </w:rPr>
              <w:t>1.2.4 Gestión dinámica de la información</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Tablas dinámicas</w:t>
            </w:r>
          </w:p>
          <w:p w:rsidR="003D7349" w:rsidRPr="003D7349" w:rsidRDefault="003D7349" w:rsidP="009B539A">
            <w:pPr>
              <w:pStyle w:val="Prrafodelista"/>
              <w:numPr>
                <w:ilvl w:val="0"/>
                <w:numId w:val="14"/>
              </w:numPr>
              <w:spacing w:after="0" w:line="240" w:lineRule="atLeast"/>
              <w:rPr>
                <w:rFonts w:ascii="Arial" w:hAnsi="Arial" w:cs="Arial"/>
                <w:color w:val="000000"/>
                <w:sz w:val="24"/>
                <w:szCs w:val="24"/>
              </w:rPr>
            </w:pPr>
            <w:r w:rsidRPr="003D7349">
              <w:rPr>
                <w:rFonts w:ascii="Arial" w:hAnsi="Arial" w:cs="Arial"/>
                <w:color w:val="000000"/>
                <w:sz w:val="24"/>
                <w:szCs w:val="24"/>
              </w:rPr>
              <w:t>Referencia cruzada</w:t>
            </w:r>
          </w:p>
          <w:p w:rsidR="003D7349" w:rsidRPr="003D7349" w:rsidRDefault="003D7349" w:rsidP="009B539A">
            <w:pPr>
              <w:pStyle w:val="Prrafodelista"/>
              <w:numPr>
                <w:ilvl w:val="0"/>
                <w:numId w:val="14"/>
              </w:numPr>
              <w:spacing w:after="0" w:line="240" w:lineRule="atLeast"/>
              <w:rPr>
                <w:rFonts w:ascii="Arial" w:hAnsi="Arial" w:cs="Arial"/>
                <w:b/>
                <w:color w:val="000000"/>
                <w:sz w:val="24"/>
                <w:szCs w:val="24"/>
              </w:rPr>
            </w:pPr>
            <w:r w:rsidRPr="003D7349">
              <w:rPr>
                <w:rFonts w:ascii="Arial" w:hAnsi="Arial" w:cs="Arial"/>
                <w:color w:val="000000"/>
                <w:sz w:val="24"/>
                <w:szCs w:val="24"/>
              </w:rPr>
              <w:t>Gráficos dinámicos</w:t>
            </w:r>
          </w:p>
          <w:p w:rsidR="003D7349" w:rsidRPr="003D7349" w:rsidRDefault="003D7349" w:rsidP="003D7349">
            <w:pPr>
              <w:pStyle w:val="Prrafodelista"/>
              <w:spacing w:after="0" w:line="240" w:lineRule="atLeast"/>
              <w:rPr>
                <w:rFonts w:ascii="Arial" w:hAnsi="Arial" w:cs="Arial"/>
                <w:b/>
                <w:color w:val="000000"/>
                <w:sz w:val="24"/>
                <w:szCs w:val="24"/>
              </w:rPr>
            </w:pPr>
          </w:p>
          <w:p w:rsidR="00010F73" w:rsidRPr="003D7349" w:rsidRDefault="00010F73" w:rsidP="00FF5BEC">
            <w:pPr>
              <w:jc w:val="both"/>
              <w:rPr>
                <w:rFonts w:ascii="Arial" w:hAnsi="Arial" w:cs="Arial"/>
                <w:color w:val="C00000"/>
              </w:rPr>
            </w:pPr>
          </w:p>
          <w:p w:rsidR="003D7349" w:rsidRPr="003D7349" w:rsidRDefault="003D7349" w:rsidP="003D7349">
            <w:pPr>
              <w:pStyle w:val="Ttulo4"/>
              <w:jc w:val="both"/>
              <w:outlineLvl w:val="3"/>
              <w:rPr>
                <w:rFonts w:cs="Arial"/>
                <w:sz w:val="24"/>
              </w:rPr>
            </w:pPr>
            <w:r w:rsidRPr="003D7349">
              <w:rPr>
                <w:rFonts w:cs="Arial"/>
                <w:sz w:val="24"/>
              </w:rPr>
              <w:t>UNIDAD 3. FUNCIONES</w:t>
            </w:r>
          </w:p>
          <w:p w:rsidR="003D7349" w:rsidRPr="003D7349" w:rsidRDefault="003D7349" w:rsidP="003D7349">
            <w:pPr>
              <w:spacing w:line="240" w:lineRule="atLeast"/>
              <w:rPr>
                <w:rFonts w:ascii="Arial" w:hAnsi="Arial" w:cs="Arial"/>
                <w:b/>
                <w:color w:val="000000"/>
              </w:rPr>
            </w:pPr>
            <w:r w:rsidRPr="003D7349">
              <w:rPr>
                <w:rFonts w:ascii="Arial" w:hAnsi="Arial" w:cs="Arial"/>
                <w:b/>
                <w:color w:val="000000"/>
              </w:rPr>
              <w:t>3.1 Funciones</w:t>
            </w:r>
          </w:p>
          <w:p w:rsidR="003D7349" w:rsidRPr="003D7349" w:rsidRDefault="003D7349" w:rsidP="003D7349">
            <w:pPr>
              <w:spacing w:line="240" w:lineRule="atLeast"/>
              <w:rPr>
                <w:rFonts w:ascii="Arial" w:hAnsi="Arial" w:cs="Arial"/>
                <w:color w:val="000000"/>
              </w:rPr>
            </w:pPr>
            <w:r w:rsidRPr="003D7349">
              <w:rPr>
                <w:rFonts w:ascii="Arial" w:hAnsi="Arial" w:cs="Arial"/>
                <w:color w:val="000000"/>
              </w:rPr>
              <w:t xml:space="preserve">3.1 Funciones de Bases de datos </w:t>
            </w:r>
          </w:p>
          <w:p w:rsidR="003D7349" w:rsidRPr="003D7349" w:rsidRDefault="003D7349" w:rsidP="003D7349">
            <w:pPr>
              <w:spacing w:line="240" w:lineRule="atLeast"/>
              <w:rPr>
                <w:rFonts w:ascii="Arial" w:hAnsi="Arial" w:cs="Arial"/>
                <w:color w:val="000000"/>
              </w:rPr>
            </w:pPr>
            <w:r w:rsidRPr="003D7349">
              <w:rPr>
                <w:rFonts w:ascii="Arial" w:hAnsi="Arial" w:cs="Arial"/>
                <w:color w:val="000000"/>
              </w:rPr>
              <w:t>3.2 Funciones BuscarV, BuscarH</w:t>
            </w:r>
          </w:p>
          <w:p w:rsidR="003D7349" w:rsidRPr="003D7349" w:rsidRDefault="003D7349" w:rsidP="003D7349">
            <w:pPr>
              <w:spacing w:line="240" w:lineRule="atLeast"/>
              <w:rPr>
                <w:rFonts w:ascii="Arial" w:hAnsi="Arial" w:cs="Arial"/>
                <w:color w:val="000000"/>
              </w:rPr>
            </w:pPr>
            <w:r w:rsidRPr="003D7349">
              <w:rPr>
                <w:rFonts w:ascii="Arial" w:hAnsi="Arial" w:cs="Arial"/>
                <w:color w:val="000000"/>
              </w:rPr>
              <w:lastRenderedPageBreak/>
              <w:t>3.3 Funciones lógicas</w:t>
            </w:r>
          </w:p>
          <w:p w:rsidR="003D7349" w:rsidRPr="003D7349" w:rsidRDefault="003D7349" w:rsidP="009B539A">
            <w:pPr>
              <w:pStyle w:val="Prrafodelista"/>
              <w:numPr>
                <w:ilvl w:val="0"/>
                <w:numId w:val="15"/>
              </w:numPr>
              <w:spacing w:after="0" w:line="240" w:lineRule="atLeast"/>
              <w:rPr>
                <w:rFonts w:ascii="Arial" w:hAnsi="Arial" w:cs="Arial"/>
                <w:color w:val="000000" w:themeColor="text1"/>
                <w:sz w:val="24"/>
                <w:szCs w:val="24"/>
              </w:rPr>
            </w:pPr>
            <w:r w:rsidRPr="003D7349">
              <w:rPr>
                <w:rFonts w:ascii="Arial" w:hAnsi="Arial" w:cs="Arial"/>
                <w:color w:val="000000" w:themeColor="text1"/>
                <w:sz w:val="24"/>
                <w:szCs w:val="24"/>
              </w:rPr>
              <w:t>Y</w:t>
            </w:r>
          </w:p>
          <w:p w:rsidR="003D7349" w:rsidRPr="003D7349" w:rsidRDefault="003D7349" w:rsidP="009B539A">
            <w:pPr>
              <w:pStyle w:val="Prrafodelista"/>
              <w:numPr>
                <w:ilvl w:val="0"/>
                <w:numId w:val="15"/>
              </w:numPr>
              <w:spacing w:after="0" w:line="240" w:lineRule="atLeast"/>
              <w:jc w:val="both"/>
              <w:rPr>
                <w:rFonts w:ascii="Arial" w:hAnsi="Arial" w:cs="Arial"/>
                <w:color w:val="000000" w:themeColor="text1"/>
                <w:sz w:val="24"/>
                <w:szCs w:val="24"/>
              </w:rPr>
            </w:pPr>
            <w:r w:rsidRPr="003D7349">
              <w:rPr>
                <w:rFonts w:ascii="Arial" w:hAnsi="Arial" w:cs="Arial"/>
                <w:color w:val="000000" w:themeColor="text1"/>
                <w:sz w:val="24"/>
                <w:szCs w:val="24"/>
              </w:rPr>
              <w:t>O</w:t>
            </w:r>
          </w:p>
          <w:p w:rsidR="003D7349" w:rsidRDefault="003D7349" w:rsidP="009B539A">
            <w:pPr>
              <w:pStyle w:val="Prrafodelista"/>
              <w:numPr>
                <w:ilvl w:val="0"/>
                <w:numId w:val="15"/>
              </w:numPr>
              <w:spacing w:after="0" w:line="240" w:lineRule="atLeast"/>
              <w:jc w:val="both"/>
              <w:rPr>
                <w:rFonts w:ascii="Arial" w:hAnsi="Arial" w:cs="Arial"/>
                <w:color w:val="000000" w:themeColor="text1"/>
                <w:sz w:val="24"/>
                <w:szCs w:val="24"/>
              </w:rPr>
            </w:pPr>
            <w:r w:rsidRPr="003D7349">
              <w:rPr>
                <w:rFonts w:ascii="Arial" w:hAnsi="Arial" w:cs="Arial"/>
                <w:color w:val="000000" w:themeColor="text1"/>
                <w:sz w:val="24"/>
                <w:szCs w:val="24"/>
              </w:rPr>
              <w:t>SI</w:t>
            </w:r>
          </w:p>
          <w:p w:rsidR="003D7349" w:rsidRPr="003D7349" w:rsidRDefault="003D7349" w:rsidP="003D7349">
            <w:pPr>
              <w:pStyle w:val="Prrafodelista"/>
              <w:spacing w:after="0" w:line="240" w:lineRule="atLeast"/>
              <w:jc w:val="both"/>
              <w:rPr>
                <w:rFonts w:ascii="Arial" w:hAnsi="Arial" w:cs="Arial"/>
                <w:color w:val="000000" w:themeColor="text1"/>
                <w:sz w:val="24"/>
                <w:szCs w:val="24"/>
              </w:rPr>
            </w:pPr>
          </w:p>
          <w:p w:rsidR="003D7349" w:rsidRPr="003D7349" w:rsidRDefault="003D7349" w:rsidP="003D7349">
            <w:pPr>
              <w:spacing w:line="240" w:lineRule="atLeast"/>
              <w:jc w:val="both"/>
              <w:rPr>
                <w:rFonts w:ascii="Arial" w:hAnsi="Arial" w:cs="Arial"/>
                <w:color w:val="C00000"/>
              </w:rPr>
            </w:pPr>
          </w:p>
          <w:p w:rsidR="003D7349" w:rsidRPr="003D7349" w:rsidRDefault="003D7349" w:rsidP="003D7349">
            <w:pPr>
              <w:jc w:val="both"/>
              <w:rPr>
                <w:rFonts w:ascii="Arial" w:hAnsi="Arial" w:cs="Arial"/>
                <w:b/>
              </w:rPr>
            </w:pPr>
            <w:r w:rsidRPr="003D7349">
              <w:rPr>
                <w:rFonts w:ascii="Arial" w:hAnsi="Arial" w:cs="Arial"/>
                <w:b/>
              </w:rPr>
              <w:t>UNIDAD 4: MACROS EN EXCEL CON VISUAL BASIC</w:t>
            </w:r>
          </w:p>
          <w:p w:rsidR="003D7349" w:rsidRPr="003D7349" w:rsidRDefault="003D7349" w:rsidP="003D7349">
            <w:pPr>
              <w:spacing w:line="240" w:lineRule="atLeast"/>
              <w:rPr>
                <w:rFonts w:ascii="Arial" w:hAnsi="Arial" w:cs="Arial"/>
                <w:b/>
                <w:color w:val="000000"/>
              </w:rPr>
            </w:pPr>
            <w:r w:rsidRPr="003D7349">
              <w:rPr>
                <w:rFonts w:ascii="Arial" w:hAnsi="Arial" w:cs="Arial"/>
                <w:b/>
                <w:color w:val="000000"/>
              </w:rPr>
              <w:t>4.1 Creación de macros</w:t>
            </w:r>
          </w:p>
          <w:p w:rsidR="003D7349" w:rsidRPr="003D7349" w:rsidRDefault="003D7349" w:rsidP="003D7349">
            <w:pPr>
              <w:spacing w:line="240" w:lineRule="atLeast"/>
              <w:rPr>
                <w:rFonts w:ascii="Arial" w:hAnsi="Arial" w:cs="Arial"/>
                <w:color w:val="000000"/>
              </w:rPr>
            </w:pPr>
            <w:r w:rsidRPr="003D7349">
              <w:rPr>
                <w:rFonts w:ascii="Arial" w:hAnsi="Arial" w:cs="Arial"/>
                <w:color w:val="000000"/>
              </w:rPr>
              <w:t>4.1.1</w:t>
            </w:r>
            <w:r w:rsidRPr="003D7349">
              <w:rPr>
                <w:rFonts w:ascii="Arial" w:hAnsi="Arial" w:cs="Arial"/>
                <w:b/>
                <w:color w:val="000000"/>
              </w:rPr>
              <w:t xml:space="preserve"> </w:t>
            </w:r>
            <w:r w:rsidRPr="003D7349">
              <w:rPr>
                <w:rFonts w:ascii="Arial" w:hAnsi="Arial" w:cs="Arial"/>
                <w:color w:val="000000"/>
              </w:rPr>
              <w:t>Macros paso a paso (desde Excel)</w:t>
            </w:r>
          </w:p>
          <w:p w:rsidR="003D7349" w:rsidRPr="003D7349" w:rsidRDefault="003D7349" w:rsidP="003D7349">
            <w:pPr>
              <w:spacing w:line="240" w:lineRule="atLeast"/>
              <w:rPr>
                <w:rFonts w:ascii="Arial" w:hAnsi="Arial" w:cs="Arial"/>
                <w:color w:val="000000"/>
              </w:rPr>
            </w:pPr>
            <w:r w:rsidRPr="003D7349">
              <w:rPr>
                <w:rFonts w:ascii="Arial" w:hAnsi="Arial" w:cs="Arial"/>
                <w:color w:val="000000"/>
              </w:rPr>
              <w:t>4.1.2 Formularios en VBA</w:t>
            </w:r>
          </w:p>
          <w:p w:rsidR="003D7349" w:rsidRPr="003D7349" w:rsidRDefault="003D7349" w:rsidP="009B539A">
            <w:pPr>
              <w:pStyle w:val="Prrafodelista"/>
              <w:numPr>
                <w:ilvl w:val="0"/>
                <w:numId w:val="16"/>
              </w:numPr>
              <w:spacing w:after="0" w:line="240" w:lineRule="atLeast"/>
              <w:rPr>
                <w:rFonts w:ascii="Arial" w:hAnsi="Arial" w:cs="Arial"/>
                <w:color w:val="000000"/>
                <w:sz w:val="24"/>
                <w:szCs w:val="24"/>
              </w:rPr>
            </w:pPr>
            <w:r w:rsidRPr="003D7349">
              <w:rPr>
                <w:rFonts w:ascii="Arial" w:hAnsi="Arial" w:cs="Arial"/>
                <w:color w:val="000000"/>
                <w:sz w:val="24"/>
                <w:szCs w:val="24"/>
              </w:rPr>
              <w:t>Formulario Calculador</w:t>
            </w:r>
          </w:p>
          <w:p w:rsidR="003D7349" w:rsidRDefault="003D7349" w:rsidP="009B539A">
            <w:pPr>
              <w:pStyle w:val="Prrafodelista"/>
              <w:numPr>
                <w:ilvl w:val="0"/>
                <w:numId w:val="16"/>
              </w:numPr>
              <w:spacing w:after="0" w:line="240" w:lineRule="atLeast"/>
              <w:rPr>
                <w:rFonts w:ascii="Arial" w:hAnsi="Arial" w:cs="Arial"/>
                <w:color w:val="000000"/>
                <w:sz w:val="24"/>
                <w:szCs w:val="24"/>
              </w:rPr>
            </w:pPr>
            <w:r w:rsidRPr="003D7349">
              <w:rPr>
                <w:rFonts w:ascii="Arial" w:hAnsi="Arial" w:cs="Arial"/>
                <w:color w:val="000000"/>
                <w:sz w:val="24"/>
                <w:szCs w:val="24"/>
              </w:rPr>
              <w:t>Formulario Registrador</w:t>
            </w:r>
          </w:p>
          <w:p w:rsidR="003D7349" w:rsidRPr="003D7349" w:rsidRDefault="003D7349" w:rsidP="003D7349">
            <w:pPr>
              <w:pStyle w:val="Prrafodelista"/>
              <w:spacing w:after="0" w:line="240" w:lineRule="atLeast"/>
              <w:rPr>
                <w:rFonts w:ascii="Arial" w:hAnsi="Arial" w:cs="Arial"/>
                <w:color w:val="000000"/>
                <w:sz w:val="24"/>
                <w:szCs w:val="24"/>
              </w:rPr>
            </w:pPr>
          </w:p>
          <w:p w:rsidR="003D7349" w:rsidRPr="003D7349" w:rsidRDefault="003D7349" w:rsidP="003D7349">
            <w:pPr>
              <w:spacing w:line="240" w:lineRule="atLeast"/>
              <w:jc w:val="both"/>
              <w:rPr>
                <w:rFonts w:ascii="Arial" w:hAnsi="Arial" w:cs="Arial"/>
                <w:color w:val="C00000"/>
                <w:sz w:val="20"/>
              </w:rPr>
            </w:pPr>
            <w:r w:rsidRPr="003D7349">
              <w:rPr>
                <w:rFonts w:ascii="Arial" w:hAnsi="Arial" w:cs="Arial"/>
                <w:b/>
                <w:color w:val="000000"/>
              </w:rPr>
              <w:t>4.2.  Seguimiento y sustentación de Proyectos</w:t>
            </w:r>
            <w:r w:rsidRPr="005C6E0F">
              <w:rPr>
                <w:rFonts w:ascii="Arial" w:hAnsi="Arial" w:cs="Arial"/>
                <w:b/>
                <w:color w:val="000000"/>
                <w:sz w:val="20"/>
                <w:szCs w:val="20"/>
              </w:rPr>
              <w:t xml:space="preserve">  </w:t>
            </w:r>
          </w:p>
          <w:p w:rsidR="005307D9" w:rsidRDefault="007F422F" w:rsidP="001B7672">
            <w:pPr>
              <w:jc w:val="both"/>
              <w:rPr>
                <w:rFonts w:ascii="Arial" w:hAnsi="Arial" w:cs="Arial"/>
                <w:color w:val="0F243E" w:themeColor="text2" w:themeShade="80"/>
              </w:rPr>
            </w:pPr>
            <w:r>
              <w:rPr>
                <w:rFonts w:ascii="Arial" w:hAnsi="Arial" w:cs="Arial"/>
                <w:color w:val="C00000"/>
                <w:sz w:val="20"/>
              </w:rPr>
              <w:t xml:space="preserve">. </w:t>
            </w:r>
            <w:r w:rsidRPr="007F422F">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C677D8">
        <w:tc>
          <w:tcPr>
            <w:tcW w:w="9740" w:type="dxa"/>
            <w:shd w:val="clear" w:color="auto" w:fill="365F91" w:themeFill="accent1" w:themeFillShade="BF"/>
          </w:tcPr>
          <w:p w:rsidR="005307D9" w:rsidRPr="00030862" w:rsidRDefault="005307D9" w:rsidP="00C677D8">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C677D8">
        <w:tc>
          <w:tcPr>
            <w:tcW w:w="9740" w:type="dxa"/>
            <w:shd w:val="clear" w:color="auto" w:fill="auto"/>
          </w:tcPr>
          <w:p w:rsidR="005307D9" w:rsidRDefault="005307D9" w:rsidP="00D774F2">
            <w:pPr>
              <w:rPr>
                <w:rFonts w:ascii="Arial" w:hAnsi="Arial" w:cs="Arial"/>
                <w:color w:val="C00000"/>
                <w:sz w:val="20"/>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Argumento</w:t>
            </w:r>
            <w:r w:rsidRPr="00C677D8">
              <w:rPr>
                <w:rFonts w:ascii="Arial" w:hAnsi="Arial" w:cs="Arial"/>
                <w:color w:val="191919"/>
              </w:rPr>
              <w:t>: Dentro de una función cada una de las partes que la forman.</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Barra de fórmulas</w:t>
            </w:r>
            <w:r w:rsidRPr="00C677D8">
              <w:rPr>
                <w:rFonts w:ascii="Arial" w:hAnsi="Arial" w:cs="Arial"/>
                <w:color w:val="191919"/>
              </w:rPr>
              <w:t>: En la parte superior de una ventana de Excel, es un espacio rectangular alargado en donde van a aparecer los valores y las formulas introducidas en la celda en la que esté situado el cursor.</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Combinar celdas</w:t>
            </w:r>
            <w:r w:rsidRPr="00C677D8">
              <w:rPr>
                <w:rFonts w:ascii="Arial" w:hAnsi="Arial" w:cs="Arial"/>
                <w:color w:val="191919"/>
              </w:rPr>
              <w:t>: Permite la agrupación de varias celdas en una sola.</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Celdas</w:t>
            </w:r>
            <w:r w:rsidRPr="00C677D8">
              <w:rPr>
                <w:rFonts w:ascii="Arial" w:hAnsi="Arial" w:cs="Arial"/>
                <w:color w:val="191919"/>
              </w:rPr>
              <w:t>: Es la intersección de una fila y una columna de Excel, de forma rectangular y en la que se introducen los datos.</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Cuadro de nombres</w:t>
            </w:r>
            <w:r w:rsidRPr="00C677D8">
              <w:rPr>
                <w:rFonts w:ascii="Arial" w:hAnsi="Arial" w:cs="Arial"/>
                <w:color w:val="191919"/>
              </w:rPr>
              <w:t>: Espacio donde aparece la referencia de la celda o si le damos un nombre a la celda aparecerá este.</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Libro de Excel</w:t>
            </w:r>
            <w:r w:rsidRPr="00C677D8">
              <w:rPr>
                <w:rFonts w:ascii="Arial" w:hAnsi="Arial" w:cs="Arial"/>
                <w:color w:val="191919"/>
              </w:rPr>
              <w:t>: Archivo de Excel que contiene una o varias hojas de cálculo.</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Entrada de datos</w:t>
            </w:r>
            <w:r w:rsidRPr="00C677D8">
              <w:rPr>
                <w:rFonts w:ascii="Arial" w:hAnsi="Arial" w:cs="Arial"/>
                <w:color w:val="191919"/>
              </w:rPr>
              <w:t>: Escribir información numérica, formulas o texto en una celda que se mostrara y usará en la hoja.</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Funciones</w:t>
            </w:r>
            <w:r w:rsidRPr="00C677D8">
              <w:rPr>
                <w:rFonts w:ascii="Arial" w:hAnsi="Arial" w:cs="Arial"/>
                <w:color w:val="191919"/>
              </w:rPr>
              <w:t xml:space="preserve">: Cada una de las operaciones que se pueden realizar en un libro de </w:t>
            </w:r>
            <w:r w:rsidRPr="00C677D8">
              <w:rPr>
                <w:rFonts w:ascii="Arial" w:hAnsi="Arial" w:cs="Arial"/>
                <w:color w:val="191919"/>
              </w:rPr>
              <w:lastRenderedPageBreak/>
              <w:t xml:space="preserve">Excel que pueden ser: numéricas, orden, lógicas, etc. </w:t>
            </w:r>
          </w:p>
          <w:p w:rsid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Gráficos</w:t>
            </w:r>
            <w:r w:rsidRPr="00C677D8">
              <w:rPr>
                <w:rFonts w:ascii="Arial" w:hAnsi="Arial" w:cs="Arial"/>
                <w:color w:val="191919"/>
              </w:rPr>
              <w:t>: Representación visual de los datos numéricos, existen multitud de opciones entre otras: circular, columnas y lineal.</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Hoja de Cálculo</w:t>
            </w:r>
            <w:r w:rsidRPr="00C677D8">
              <w:rPr>
                <w:rFonts w:ascii="Arial" w:hAnsi="Arial" w:cs="Arial"/>
                <w:color w:val="191919"/>
              </w:rPr>
              <w:t>: Documento dentro de un libro de Excel en el que se pueden realizar cálculos con números, datos y texto, aparece en pestañas debajo de la ventana principal.</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Localización de celda</w:t>
            </w:r>
            <w:r w:rsidRPr="00C677D8">
              <w:rPr>
                <w:rFonts w:ascii="Arial" w:hAnsi="Arial" w:cs="Arial"/>
                <w:color w:val="191919"/>
              </w:rPr>
              <w:t>: Referencia de la celda formada por la letra de la columna seguido por el número de la fila.</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Operador matemático</w:t>
            </w:r>
            <w:r w:rsidRPr="00C677D8">
              <w:rPr>
                <w:rFonts w:ascii="Arial" w:hAnsi="Arial" w:cs="Arial"/>
                <w:color w:val="191919"/>
              </w:rPr>
              <w:t>: Cada una de los símbolos matemáticos que realizamos por ejemplo en la suma: +.</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Ordenar</w:t>
            </w:r>
            <w:r w:rsidRPr="00C677D8">
              <w:rPr>
                <w:rFonts w:ascii="Arial" w:hAnsi="Arial" w:cs="Arial"/>
                <w:color w:val="191919"/>
              </w:rPr>
              <w:t>: Reorganizar los datos de un rango de celdas.</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Rango</w:t>
            </w:r>
            <w:r w:rsidRPr="00C677D8">
              <w:rPr>
                <w:rFonts w:ascii="Arial" w:hAnsi="Arial" w:cs="Arial"/>
                <w:color w:val="191919"/>
              </w:rPr>
              <w:t>: Conjunto que forman una serie de celdas.</w:t>
            </w:r>
          </w:p>
          <w:p w:rsidR="00C677D8" w:rsidRDefault="00C677D8"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Rótulos de columnas</w:t>
            </w:r>
            <w:r w:rsidRPr="00C677D8">
              <w:rPr>
                <w:rFonts w:ascii="Arial" w:hAnsi="Arial" w:cs="Arial"/>
                <w:color w:val="191919"/>
              </w:rPr>
              <w:t>: Área superior donde se inicia la hoja de cálculo que nos indica la letra de las columnas que la dividen.</w:t>
            </w:r>
          </w:p>
          <w:p w:rsidR="000D7F70" w:rsidRDefault="000D7F70" w:rsidP="00C677D8">
            <w:pPr>
              <w:pStyle w:val="NormalWeb"/>
              <w:spacing w:before="0" w:beforeAutospacing="0" w:after="0" w:afterAutospacing="0" w:line="345" w:lineRule="atLeast"/>
              <w:jc w:val="both"/>
              <w:textAlignment w:val="baseline"/>
              <w:rPr>
                <w:rStyle w:val="Textoennegrita"/>
                <w:rFonts w:ascii="Arial" w:hAnsi="Arial" w:cs="Arial"/>
                <w:color w:val="191919"/>
                <w:bdr w:val="none" w:sz="0" w:space="0" w:color="auto" w:frame="1"/>
              </w:rPr>
            </w:pPr>
          </w:p>
          <w:p w:rsidR="00C677D8" w:rsidRPr="00C677D8" w:rsidRDefault="00C677D8" w:rsidP="00C677D8">
            <w:pPr>
              <w:pStyle w:val="NormalWeb"/>
              <w:spacing w:before="0" w:beforeAutospacing="0" w:after="0" w:afterAutospacing="0" w:line="345" w:lineRule="atLeast"/>
              <w:jc w:val="both"/>
              <w:textAlignment w:val="baseline"/>
              <w:rPr>
                <w:rFonts w:ascii="Arial" w:hAnsi="Arial" w:cs="Arial"/>
                <w:color w:val="191919"/>
              </w:rPr>
            </w:pPr>
            <w:r w:rsidRPr="00C677D8">
              <w:rPr>
                <w:rStyle w:val="Textoennegrita"/>
                <w:rFonts w:ascii="Arial" w:hAnsi="Arial" w:cs="Arial"/>
                <w:color w:val="191919"/>
                <w:bdr w:val="none" w:sz="0" w:space="0" w:color="auto" w:frame="1"/>
              </w:rPr>
              <w:t>Rótulos de filas</w:t>
            </w:r>
            <w:r w:rsidRPr="00C677D8">
              <w:rPr>
                <w:rFonts w:ascii="Arial" w:hAnsi="Arial" w:cs="Arial"/>
                <w:color w:val="191919"/>
              </w:rPr>
              <w:t xml:space="preserve">: Área lateral donde se inicia la hoja de cálculo que nos indica el </w:t>
            </w:r>
            <w:r w:rsidR="000D7F70" w:rsidRPr="00C677D8">
              <w:rPr>
                <w:rFonts w:ascii="Arial" w:hAnsi="Arial" w:cs="Arial"/>
                <w:color w:val="191919"/>
              </w:rPr>
              <w:t>número</w:t>
            </w:r>
            <w:r w:rsidRPr="00C677D8">
              <w:rPr>
                <w:rFonts w:ascii="Arial" w:hAnsi="Arial" w:cs="Arial"/>
                <w:color w:val="191919"/>
              </w:rPr>
              <w:t xml:space="preserve"> de las filas que la dividen.</w:t>
            </w:r>
          </w:p>
          <w:p w:rsidR="000D7F70" w:rsidRDefault="000D7F70" w:rsidP="00C677D8">
            <w:pPr>
              <w:jc w:val="both"/>
              <w:rPr>
                <w:rFonts w:ascii="Arial" w:hAnsi="Arial" w:cs="Arial"/>
                <w:b/>
                <w:bCs/>
                <w:color w:val="333333"/>
                <w:shd w:val="clear" w:color="auto" w:fill="E0E0E0"/>
              </w:rPr>
            </w:pPr>
          </w:p>
          <w:p w:rsidR="000D7F70" w:rsidRDefault="00C677D8" w:rsidP="00C677D8">
            <w:pPr>
              <w:jc w:val="both"/>
              <w:rPr>
                <w:rFonts w:ascii="Arial" w:hAnsi="Arial" w:cs="Arial"/>
                <w:color w:val="191919"/>
                <w:lang w:val="es-CO" w:eastAsia="es-CO"/>
              </w:rPr>
            </w:pPr>
            <w:r w:rsidRPr="000D7F70">
              <w:rPr>
                <w:rFonts w:ascii="Arial" w:hAnsi="Arial" w:cs="Arial"/>
                <w:b/>
                <w:color w:val="191919"/>
                <w:lang w:val="es-CO" w:eastAsia="es-CO"/>
              </w:rPr>
              <w:t>Altura de fila</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Es la altura de las celdas en la fila, como características se puede observar que todas las celdas de la misma fila deben tener la misma altura.</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Ancho de columna</w:t>
            </w:r>
            <w:r w:rsidR="000D7F70" w:rsidRPr="000D7F70">
              <w:rPr>
                <w:b/>
                <w:color w:val="191919"/>
                <w:lang w:val="es-CO" w:eastAsia="es-CO"/>
              </w:rPr>
              <w:t xml:space="preserve">: </w:t>
            </w:r>
            <w:r w:rsidRPr="000D7F70">
              <w:rPr>
                <w:rFonts w:ascii="Arial" w:hAnsi="Arial" w:cs="Arial"/>
                <w:color w:val="191919"/>
                <w:lang w:val="es-CO" w:eastAsia="es-CO"/>
              </w:rPr>
              <w:t>El tamaño horizontal de una columna de celdas.</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Ancho estándar</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El ancho de una columna por defecto.</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Área de gráfico</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El área que contiene todas las partes del gráfico, inclusive los títulos y leyendas.</w:t>
            </w:r>
          </w:p>
          <w:p w:rsidR="000D7F70" w:rsidRDefault="000D7F70" w:rsidP="00C677D8">
            <w:pPr>
              <w:jc w:val="both"/>
              <w:rPr>
                <w:rFonts w:ascii="Arial" w:hAnsi="Arial" w:cs="Arial"/>
                <w:color w:val="191919"/>
                <w:lang w:val="es-CO" w:eastAsia="es-CO"/>
              </w:rPr>
            </w:pPr>
          </w:p>
          <w:p w:rsidR="000D7F70" w:rsidRDefault="00C677D8" w:rsidP="00C677D8">
            <w:pPr>
              <w:jc w:val="both"/>
              <w:rPr>
                <w:rFonts w:ascii="Arial" w:hAnsi="Arial" w:cs="Arial"/>
                <w:color w:val="191919"/>
                <w:lang w:val="es-CO" w:eastAsia="es-CO"/>
              </w:rPr>
            </w:pPr>
            <w:r w:rsidRPr="000D7F70">
              <w:rPr>
                <w:rFonts w:ascii="Arial" w:hAnsi="Arial" w:cs="Arial"/>
                <w:b/>
                <w:color w:val="191919"/>
                <w:lang w:val="es-CO" w:eastAsia="es-CO"/>
              </w:rPr>
              <w:t>Aumentar el Decimales</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 xml:space="preserve">Un botón que hará que los números se vean con un dígito más hacia la derecha del decimal. Los números redondeados lo serán </w:t>
            </w:r>
            <w:r w:rsidRPr="000D7F70">
              <w:rPr>
                <w:rFonts w:ascii="Arial" w:hAnsi="Arial" w:cs="Arial"/>
                <w:color w:val="191919"/>
                <w:lang w:val="es-CO" w:eastAsia="es-CO"/>
              </w:rPr>
              <w:lastRenderedPageBreak/>
              <w:t>nuevamente al nuevo número de dígito. Si el número no es redondeado, para empezar se le agregará un cero. Por ejemplo el número 2.5 se verá como 2.50 si verdaderamente el número es exactamente 2.5. Si el presente número era 2.4789, entonces después de pulsar Aumentar Decimal, el nuevo valor se verá como 2.48</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Auto calcular</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Una característica especial de Excel que muestra un cálculo en la barra de estado. Se puede elegir entre varias, incluyendo SUM y COUNT.</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Autocompletar</w:t>
            </w:r>
            <w:r w:rsidR="000D7F70">
              <w:rPr>
                <w:color w:val="191919"/>
                <w:lang w:val="es-CO" w:eastAsia="es-CO"/>
              </w:rPr>
              <w:t xml:space="preserve">: </w:t>
            </w:r>
            <w:r w:rsidRPr="000D7F70">
              <w:rPr>
                <w:rFonts w:ascii="Arial" w:hAnsi="Arial" w:cs="Arial"/>
                <w:color w:val="191919"/>
                <w:lang w:val="es-CO" w:eastAsia="es-CO"/>
              </w:rPr>
              <w:t>Una característica de Excel mediante la que se completan automáticamente ciertas palabras o frases.</w:t>
            </w:r>
          </w:p>
          <w:p w:rsidR="000D7F70"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b/>
                <w:color w:val="191919"/>
                <w:lang w:val="es-CO" w:eastAsia="es-CO"/>
              </w:rPr>
              <w:t>Auto llenar</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Una característica de Excel mediante la que una celda se copia automáticamente dentro de otras sobre las que se arrastra y se pasa por encima, o que continúan con un patrón automático de valores en las celdas por las que se atraviesa.</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Autoajustar</w:t>
            </w:r>
            <w:r w:rsidR="000D7F70">
              <w:rPr>
                <w:b/>
                <w:color w:val="191919"/>
                <w:lang w:val="es-CO" w:eastAsia="es-CO"/>
              </w:rPr>
              <w:t xml:space="preserve">: </w:t>
            </w:r>
            <w:r w:rsidRPr="000D7F70">
              <w:rPr>
                <w:rFonts w:ascii="Arial" w:hAnsi="Arial" w:cs="Arial"/>
                <w:color w:val="191919"/>
                <w:lang w:val="es-CO" w:eastAsia="es-CO"/>
              </w:rPr>
              <w:t>Haciendo clic en el borde del encabezamiento de una columna o de una fila y haciéndolos así tan anchas o altas como sea necesario, para poder mostrar los contenidos de la celda que requiera el espacio más grande.</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Autoformato</w:t>
            </w:r>
            <w:r w:rsidR="000D7F70">
              <w:rPr>
                <w:color w:val="191919"/>
                <w:lang w:val="es-CO" w:eastAsia="es-CO"/>
              </w:rPr>
              <w:t xml:space="preserve">: </w:t>
            </w:r>
            <w:r w:rsidRPr="000D7F70">
              <w:rPr>
                <w:rFonts w:ascii="Arial" w:hAnsi="Arial" w:cs="Arial"/>
                <w:color w:val="191919"/>
                <w:lang w:val="es-CO" w:eastAsia="es-CO"/>
              </w:rPr>
              <w:t>Un conjunto de opciones de formato que puede ser aplicada toda de una sola vez.</w:t>
            </w:r>
            <w:r w:rsidRPr="000D7F70">
              <w:rPr>
                <w:color w:val="191919"/>
                <w:lang w:val="es-CO" w:eastAsia="es-CO"/>
              </w:rPr>
              <w:t> </w:t>
            </w:r>
          </w:p>
          <w:p w:rsidR="000D7F70"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0D7F70">
              <w:rPr>
                <w:rFonts w:ascii="Arial" w:hAnsi="Arial" w:cs="Arial"/>
                <w:b/>
                <w:color w:val="191919"/>
                <w:lang w:val="es-CO" w:eastAsia="es-CO"/>
              </w:rPr>
              <w:t>Autosuma</w:t>
            </w:r>
            <w:r w:rsidR="000D7F70">
              <w:rPr>
                <w:rFonts w:ascii="Arial" w:hAnsi="Arial" w:cs="Arial"/>
                <w:color w:val="191919"/>
                <w:lang w:val="es-CO" w:eastAsia="es-CO"/>
              </w:rPr>
              <w:t xml:space="preserve">: </w:t>
            </w:r>
            <w:r w:rsidRPr="000D7F70">
              <w:rPr>
                <w:rFonts w:ascii="Arial" w:hAnsi="Arial" w:cs="Arial"/>
                <w:color w:val="191919"/>
                <w:lang w:val="es-CO" w:eastAsia="es-CO"/>
              </w:rPr>
              <w:t>Un botón de la barra de herramientas que establece una fórmula para sumar celdas bien sea en una fila o en una columna. Excel estima cuales son las que usted quiere.</w:t>
            </w:r>
          </w:p>
          <w:p w:rsidR="00547859"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b/>
                <w:color w:val="191919"/>
                <w:lang w:val="es-CO" w:eastAsia="es-CO"/>
              </w:rPr>
              <w:t>Ayuda de Microsoft Visual Basic</w:t>
            </w:r>
            <w:r w:rsidR="000D7F70" w:rsidRPr="000D7F70">
              <w:rPr>
                <w:rFonts w:ascii="Arial" w:hAnsi="Arial" w:cs="Arial"/>
                <w:b/>
                <w:color w:val="191919"/>
                <w:lang w:val="es-CO" w:eastAsia="es-CO"/>
              </w:rPr>
              <w:t xml:space="preserve">: </w:t>
            </w:r>
            <w:r w:rsidRPr="000D7F70">
              <w:rPr>
                <w:rFonts w:ascii="Arial" w:hAnsi="Arial" w:cs="Arial"/>
                <w:color w:val="191919"/>
                <w:lang w:val="es-CO" w:eastAsia="es-CO"/>
              </w:rPr>
              <w:t>Para obtener ayuda sobre Visual Basic en Excel, en la ficha Programador, en el grupo Código, haga clic en Visual Basic y, a continuación, en el menú Ayuda, haga clic en Ayuda de Microsoft Visual Basic.</w:t>
            </w:r>
            <w:r w:rsidRPr="000D7F70">
              <w:rPr>
                <w:color w:val="191919"/>
                <w:lang w:val="es-CO" w:eastAsia="es-CO"/>
              </w:rPr>
              <w:t> </w:t>
            </w:r>
            <w:r w:rsidRPr="000D7F70">
              <w:rPr>
                <w:rFonts w:ascii="Arial" w:hAnsi="Arial" w:cs="Arial"/>
                <w:color w:val="191919"/>
                <w:lang w:val="es-CO" w:eastAsia="es-CO"/>
              </w:rPr>
              <w:br/>
            </w:r>
            <w:r w:rsidRPr="000D7F70">
              <w:rPr>
                <w:rFonts w:ascii="Arial" w:hAnsi="Arial" w:cs="Arial"/>
                <w:color w:val="191919"/>
                <w:lang w:val="es-CO" w:eastAsia="es-CO"/>
              </w:rPr>
              <w:br/>
            </w:r>
            <w:r w:rsidRPr="000D7F70">
              <w:rPr>
                <w:rFonts w:ascii="Arial" w:hAnsi="Arial" w:cs="Arial"/>
                <w:b/>
                <w:color w:val="191919"/>
                <w:lang w:val="es-CO" w:eastAsia="es-CO"/>
              </w:rPr>
              <w:t>Barras de herramientas:</w:t>
            </w:r>
            <w:r w:rsidRPr="000D7F70">
              <w:rPr>
                <w:color w:val="191919"/>
                <w:lang w:val="es-CO" w:eastAsia="es-CO"/>
              </w:rPr>
              <w:t> </w:t>
            </w:r>
            <w:r w:rsidRPr="000D7F70">
              <w:rPr>
                <w:rFonts w:ascii="Arial" w:hAnsi="Arial" w:cs="Arial"/>
                <w:color w:val="191919"/>
                <w:lang w:val="es-CO" w:eastAsia="es-CO"/>
              </w:rPr>
              <w:t>Las barras de herramientas permiten alojar los comandos de Microsoft Excel de forma que podamos ver los comandos de forma que podamos utilizarlos con rapidez.</w:t>
            </w:r>
          </w:p>
          <w:p w:rsidR="00547859"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47859">
              <w:rPr>
                <w:rFonts w:ascii="Arial" w:hAnsi="Arial" w:cs="Arial"/>
                <w:b/>
                <w:color w:val="191919"/>
                <w:lang w:val="es-CO" w:eastAsia="es-CO"/>
              </w:rPr>
              <w:t>Barra de herramientas Estándar:</w:t>
            </w:r>
            <w:r w:rsidR="00547859" w:rsidRPr="00547859">
              <w:rPr>
                <w:rFonts w:ascii="Arial" w:hAnsi="Arial" w:cs="Arial"/>
                <w:b/>
                <w:color w:val="191919"/>
                <w:lang w:val="es-CO" w:eastAsia="es-CO"/>
              </w:rPr>
              <w:t xml:space="preserve"> </w:t>
            </w:r>
            <w:r w:rsidRPr="000D7F70">
              <w:rPr>
                <w:rFonts w:ascii="Arial" w:hAnsi="Arial" w:cs="Arial"/>
                <w:color w:val="191919"/>
                <w:lang w:val="es-CO" w:eastAsia="es-CO"/>
              </w:rPr>
              <w:t>Contiene los siguientes botones: Nuevo, Abrir, Guardar, Imprimir, Vista preliminar, Ortografía y gramática, Cortar, Copiar, Pegar, Copiar formato, Deshacer, Rehacer, Insertar hipervínculo, Barra de herramientas Web, Autosuma, Pegar función, Orden ascendente, Orden descendente, Asistente para gráficos, Mapa, Dibujo, Zoom, Ayudante de Office.</w:t>
            </w:r>
            <w:r w:rsidRPr="000D7F70">
              <w:rPr>
                <w:color w:val="191919"/>
                <w:lang w:val="es-CO" w:eastAsia="es-CO"/>
              </w:rPr>
              <w:t> </w:t>
            </w:r>
          </w:p>
          <w:p w:rsidR="00547859" w:rsidRDefault="00C677D8" w:rsidP="00C677D8">
            <w:pPr>
              <w:jc w:val="both"/>
              <w:rPr>
                <w:color w:val="191919"/>
                <w:lang w:val="es-CO" w:eastAsia="es-CO"/>
              </w:rPr>
            </w:pPr>
            <w:r w:rsidRPr="000D7F70">
              <w:rPr>
                <w:rFonts w:ascii="Arial" w:hAnsi="Arial" w:cs="Arial"/>
                <w:color w:val="191919"/>
                <w:lang w:val="es-CO" w:eastAsia="es-CO"/>
              </w:rPr>
              <w:br/>
            </w:r>
            <w:r w:rsidRPr="00547859">
              <w:rPr>
                <w:rFonts w:ascii="Arial" w:hAnsi="Arial" w:cs="Arial"/>
                <w:b/>
                <w:color w:val="191919"/>
                <w:lang w:val="es-CO" w:eastAsia="es-CO"/>
              </w:rPr>
              <w:t>Barra de herramientas Formato:</w:t>
            </w:r>
            <w:r w:rsidRPr="00547859">
              <w:rPr>
                <w:b/>
                <w:color w:val="191919"/>
                <w:lang w:val="es-CO" w:eastAsia="es-CO"/>
              </w:rPr>
              <w:t> </w:t>
            </w:r>
            <w:r w:rsidRPr="000D7F70">
              <w:rPr>
                <w:rFonts w:ascii="Arial" w:hAnsi="Arial" w:cs="Arial"/>
                <w:color w:val="191919"/>
                <w:lang w:val="es-CO" w:eastAsia="es-CO"/>
              </w:rPr>
              <w:t xml:space="preserve">Contiene los siguientes íconos: Fuente, Tamaño de fuente, Negrita, Cursiva, Subrayado, Alinear a la izquierda, Centrar, </w:t>
            </w:r>
            <w:r w:rsidRPr="000D7F70">
              <w:rPr>
                <w:rFonts w:ascii="Arial" w:hAnsi="Arial" w:cs="Arial"/>
                <w:color w:val="191919"/>
                <w:lang w:val="es-CO" w:eastAsia="es-CO"/>
              </w:rPr>
              <w:lastRenderedPageBreak/>
              <w:t>Alinear a la derecha, Combinar y centrar, Estilo moneda, Estilo porcentual, Estilo millares, Aumentar decimales, Disminuir decimales, Disminuir sangría, Aumentar sangría, Bordes, Color de relleno, Color de fuente.</w:t>
            </w:r>
            <w:r w:rsidRPr="000D7F70">
              <w:rPr>
                <w:color w:val="191919"/>
                <w:lang w:val="es-CO" w:eastAsia="es-CO"/>
              </w:rPr>
              <w:t> </w:t>
            </w:r>
          </w:p>
          <w:p w:rsidR="00547859" w:rsidRDefault="00C677D8" w:rsidP="00C677D8">
            <w:pPr>
              <w:jc w:val="both"/>
              <w:rPr>
                <w:color w:val="191919"/>
                <w:lang w:val="es-CO" w:eastAsia="es-CO"/>
              </w:rPr>
            </w:pPr>
            <w:r w:rsidRPr="000D7F70">
              <w:rPr>
                <w:rFonts w:ascii="Arial" w:hAnsi="Arial" w:cs="Arial"/>
                <w:color w:val="191919"/>
                <w:lang w:val="es-CO" w:eastAsia="es-CO"/>
              </w:rPr>
              <w:br/>
            </w:r>
            <w:r w:rsidRPr="00547859">
              <w:rPr>
                <w:rFonts w:ascii="Arial" w:hAnsi="Arial" w:cs="Arial"/>
                <w:b/>
                <w:color w:val="191919"/>
                <w:lang w:val="es-CO" w:eastAsia="es-CO"/>
              </w:rPr>
              <w:t>Barra de herramientas Cuadro de controles:</w:t>
            </w:r>
            <w:r w:rsidR="00547859" w:rsidRPr="00547859">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Modo Diseño, Propiedades, Ver código, Casilla de verificación, Cuadro de texto, Botón de comando, Botón de opción, Cuadro de lista, Cuadro combinado, Botón de alternar, Control de número, Barra de desplazamiento, Etiqueta, Imagen, Más controles.</w:t>
            </w:r>
            <w:r w:rsidRPr="000D7F70">
              <w:rPr>
                <w:color w:val="191919"/>
                <w:lang w:val="es-CO" w:eastAsia="es-CO"/>
              </w:rPr>
              <w:t> </w:t>
            </w:r>
          </w:p>
          <w:p w:rsidR="00547859"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547859">
              <w:rPr>
                <w:rFonts w:ascii="Arial" w:hAnsi="Arial" w:cs="Arial"/>
                <w:b/>
                <w:color w:val="191919"/>
                <w:lang w:val="es-CO" w:eastAsia="es-CO"/>
              </w:rPr>
              <w:t>Barra de herramientas Datos Externos:</w:t>
            </w:r>
            <w:r w:rsidR="00547859" w:rsidRPr="00547859">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Modificar consulta, Propiedades del rango de datos, Parámetros de la consulta, Actualizar datos, Cancelar Actualizar, Actualizar todo, Actualizar estado.</w:t>
            </w:r>
          </w:p>
          <w:p w:rsidR="00547859"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47859">
              <w:rPr>
                <w:rFonts w:ascii="Arial" w:hAnsi="Arial" w:cs="Arial"/>
                <w:b/>
                <w:color w:val="191919"/>
                <w:lang w:val="es-CO" w:eastAsia="es-CO"/>
              </w:rPr>
              <w:t>Barra de herramientas Dibujo:</w:t>
            </w:r>
            <w:r w:rsidRPr="00547859">
              <w:rPr>
                <w:b/>
                <w:color w:val="191919"/>
                <w:lang w:val="es-CO" w:eastAsia="es-CO"/>
              </w:rPr>
              <w:t> </w:t>
            </w:r>
            <w:r w:rsidRPr="000D7F70">
              <w:rPr>
                <w:rFonts w:ascii="Arial" w:hAnsi="Arial" w:cs="Arial"/>
                <w:color w:val="191919"/>
                <w:lang w:val="es-CO" w:eastAsia="es-CO"/>
              </w:rPr>
              <w:t>Contiene los siguientes íconos: Dibujo, Seleccionar objeto, Girar libremente, Autoformas, Línea, Flecha, Rectángulo, Elipse, Cuadro de texto, Insertar WordArt, Color de relleno, Color de línea, Color de fuente, Estilo de línea, Tipo de línea, Estilo de flecha, Sombra, 3D.</w:t>
            </w:r>
          </w:p>
          <w:p w:rsidR="00AF7B2B"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AF7B2B">
              <w:rPr>
                <w:rFonts w:ascii="Arial" w:hAnsi="Arial" w:cs="Arial"/>
                <w:b/>
                <w:color w:val="191919"/>
                <w:lang w:val="es-CO" w:eastAsia="es-CO"/>
              </w:rPr>
              <w:t>Barra de herramientas Formularios:</w:t>
            </w:r>
            <w:r w:rsidR="00AF7B2B" w:rsidRPr="00AF7B2B">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Etiqueta, Cuadro de edición, Cuadro de grupo, Botón, Casilla de verificación, Botón de opción, Cuadro de lista, Cuadro combinado, Crear cuadro combinado de lista, Crear cuadro combinado desplegable, Barra de desplazamiento, Control de número, Propiedades del control, Modificar código, Alternar cuadrícula, Ejecutar cuadro de diálogo.</w:t>
            </w:r>
          </w:p>
          <w:p w:rsidR="00AF7B2B"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AF7B2B">
              <w:rPr>
                <w:rFonts w:ascii="Arial" w:hAnsi="Arial" w:cs="Arial"/>
                <w:b/>
                <w:color w:val="191919"/>
                <w:lang w:val="es-CO" w:eastAsia="es-CO"/>
              </w:rPr>
              <w:t>Barra de herramientas Gráfico:</w:t>
            </w:r>
            <w:r w:rsidR="00AF7B2B" w:rsidRPr="00AF7B2B">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Objetos del gráfico, Formato del objeto seleccionado, Tipo de gráfico, Leyenda, Tabla de datos, Por filas, Por columnas, Texto en ángulo descendente, Texto en ángulo ascendente.</w:t>
            </w:r>
            <w:r w:rsidRPr="000D7F70">
              <w:rPr>
                <w:color w:val="191919"/>
                <w:lang w:val="es-CO" w:eastAsia="es-CO"/>
              </w:rPr>
              <w:t> </w:t>
            </w:r>
          </w:p>
          <w:p w:rsidR="00AF7B2B"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AF7B2B">
              <w:rPr>
                <w:rFonts w:ascii="Arial" w:hAnsi="Arial" w:cs="Arial"/>
                <w:b/>
                <w:color w:val="191919"/>
                <w:lang w:val="es-CO" w:eastAsia="es-CO"/>
              </w:rPr>
              <w:t>Barra de herramientas Imagen:</w:t>
            </w:r>
            <w:r w:rsidR="00AF7B2B" w:rsidRPr="00AF7B2B">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Insertar imagen desde archivo, Control de imagen, Más contraste, Menos contraste, Más brillo, Menos brillo, Recortar, Estilo de línea, Formato de objeto, Definir color transparente, Restablecer imagen.</w:t>
            </w:r>
          </w:p>
          <w:p w:rsidR="00AF7B2B"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AF7B2B">
              <w:rPr>
                <w:rFonts w:ascii="Arial" w:hAnsi="Arial" w:cs="Arial"/>
                <w:b/>
                <w:color w:val="191919"/>
                <w:lang w:val="es-CO" w:eastAsia="es-CO"/>
              </w:rPr>
              <w:t>Barra de herramientas Revisión:</w:t>
            </w:r>
            <w:r w:rsidR="00AF7B2B" w:rsidRPr="00AF7B2B">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Nuevo comentario, Comentario anterior, Comentario siguiente, Mostrar comentario, Mostrar todos los comentarios, Eliminar comentario, Crear una tarea de Microsoft Outlook, Actualizar archivo, Enviar a destinatario de correo.</w:t>
            </w:r>
          </w:p>
          <w:p w:rsidR="00AF7B2B"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AF7B2B">
              <w:rPr>
                <w:rFonts w:ascii="Arial" w:hAnsi="Arial" w:cs="Arial"/>
                <w:b/>
                <w:color w:val="191919"/>
                <w:lang w:val="es-CO" w:eastAsia="es-CO"/>
              </w:rPr>
              <w:t>Barra de herramientas Tabla dinámica:</w:t>
            </w:r>
            <w:r w:rsidRPr="00AF7B2B">
              <w:rPr>
                <w:b/>
                <w:color w:val="191919"/>
                <w:lang w:val="es-CO" w:eastAsia="es-CO"/>
              </w:rPr>
              <w:t> </w:t>
            </w:r>
            <w:r w:rsidRPr="000D7F70">
              <w:rPr>
                <w:rFonts w:ascii="Arial" w:hAnsi="Arial" w:cs="Arial"/>
                <w:color w:val="191919"/>
                <w:lang w:val="es-CO" w:eastAsia="es-CO"/>
              </w:rPr>
              <w:t xml:space="preserve">Contiene los siguientes íconos: Tabla dinámica, Asistente para tablas dinámicas, Campo de tabla dinámica, Mostrar </w:t>
            </w:r>
            <w:r w:rsidRPr="000D7F70">
              <w:rPr>
                <w:rFonts w:ascii="Arial" w:hAnsi="Arial" w:cs="Arial"/>
                <w:color w:val="191919"/>
                <w:lang w:val="es-CO" w:eastAsia="es-CO"/>
              </w:rPr>
              <w:lastRenderedPageBreak/>
              <w:t>páginas, Desagrupar, Agrupar, Ocultar detalle, Mostrar detalle, Actualizar datos, Seleccionar rótulo, Seleccionar datos, Seleccionar datos y rótulo.</w:t>
            </w:r>
          </w:p>
          <w:p w:rsidR="00C976B7" w:rsidRDefault="00C677D8" w:rsidP="00C677D8">
            <w:pPr>
              <w:jc w:val="both"/>
              <w:rPr>
                <w:rFonts w:ascii="Arial" w:hAnsi="Arial" w:cs="Arial"/>
                <w:color w:val="191919"/>
                <w:lang w:val="es-CO" w:eastAsia="es-CO"/>
              </w:rPr>
            </w:pPr>
            <w:r w:rsidRPr="000D7F70">
              <w:rPr>
                <w:rFonts w:ascii="Arial" w:hAnsi="Arial" w:cs="Arial"/>
                <w:color w:val="191919"/>
                <w:lang w:val="es-CO" w:eastAsia="es-CO"/>
              </w:rPr>
              <w:t xml:space="preserve"> .</w:t>
            </w:r>
            <w:r w:rsidRPr="000D7F70">
              <w:rPr>
                <w:rFonts w:ascii="Arial" w:hAnsi="Arial" w:cs="Arial"/>
                <w:color w:val="191919"/>
                <w:lang w:val="es-CO" w:eastAsia="es-CO"/>
              </w:rPr>
              <w:br/>
            </w:r>
            <w:r w:rsidRPr="00C976B7">
              <w:rPr>
                <w:rFonts w:ascii="Arial" w:hAnsi="Arial" w:cs="Arial"/>
                <w:b/>
                <w:color w:val="191919"/>
                <w:lang w:val="es-CO" w:eastAsia="es-CO"/>
              </w:rPr>
              <w:t>Barra de herramientas Visual Basic:</w:t>
            </w:r>
            <w:r w:rsidR="00C976B7" w:rsidRPr="00C976B7">
              <w:rPr>
                <w:rFonts w:ascii="Arial" w:hAnsi="Arial" w:cs="Arial"/>
                <w:b/>
                <w:color w:val="191919"/>
                <w:lang w:val="es-CO" w:eastAsia="es-CO"/>
              </w:rPr>
              <w:t xml:space="preserve"> </w:t>
            </w:r>
            <w:r w:rsidRPr="000D7F70">
              <w:rPr>
                <w:rFonts w:ascii="Arial" w:hAnsi="Arial" w:cs="Arial"/>
                <w:color w:val="191919"/>
                <w:lang w:val="es-CO" w:eastAsia="es-CO"/>
              </w:rPr>
              <w:t>Contiene los siguientes íconos: Ejecutar macro, Grabar macro, Reanudar macro, Editor de Visual Basic, Cuadro de controles, Modo Diseño.</w:t>
            </w:r>
          </w:p>
          <w:p w:rsidR="00C976B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C976B7">
              <w:rPr>
                <w:rFonts w:ascii="Arial" w:hAnsi="Arial" w:cs="Arial"/>
                <w:b/>
                <w:color w:val="191919"/>
                <w:lang w:val="es-CO" w:eastAsia="es-CO"/>
              </w:rPr>
              <w:t>Barra de herramientas Web:</w:t>
            </w:r>
            <w:r w:rsidRPr="00C976B7">
              <w:rPr>
                <w:b/>
                <w:color w:val="191919"/>
                <w:lang w:val="es-CO" w:eastAsia="es-CO"/>
              </w:rPr>
              <w:t> </w:t>
            </w:r>
            <w:r w:rsidRPr="000D7F70">
              <w:rPr>
                <w:rFonts w:ascii="Arial" w:hAnsi="Arial" w:cs="Arial"/>
                <w:color w:val="191919"/>
                <w:lang w:val="es-CO" w:eastAsia="es-CO"/>
              </w:rPr>
              <w:t>Contiene los siguientes íconos: Atrás, Adelante, Detener, Actualizar, Página de inicio, Buscar en el Web, Favoritos, Ir, Mostrar sólo la barra de herramientas Web, Dirección.</w:t>
            </w:r>
          </w:p>
          <w:p w:rsidR="00C976B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C976B7">
              <w:rPr>
                <w:rFonts w:ascii="Arial" w:hAnsi="Arial" w:cs="Arial"/>
                <w:b/>
                <w:color w:val="191919"/>
                <w:lang w:val="es-CO" w:eastAsia="es-CO"/>
              </w:rPr>
              <w:t>Barra de herramientas WordArt</w:t>
            </w:r>
            <w:r w:rsidRPr="000D7F70">
              <w:rPr>
                <w:rFonts w:ascii="Arial" w:hAnsi="Arial" w:cs="Arial"/>
                <w:color w:val="191919"/>
                <w:lang w:val="es-CO" w:eastAsia="es-CO"/>
              </w:rPr>
              <w:t>:</w:t>
            </w:r>
            <w:r w:rsidR="00C976B7">
              <w:rPr>
                <w:rFonts w:ascii="Arial" w:hAnsi="Arial" w:cs="Arial"/>
                <w:color w:val="191919"/>
                <w:lang w:val="es-CO" w:eastAsia="es-CO"/>
              </w:rPr>
              <w:t xml:space="preserve"> </w:t>
            </w:r>
            <w:r w:rsidRPr="000D7F70">
              <w:rPr>
                <w:rFonts w:ascii="Arial" w:hAnsi="Arial" w:cs="Arial"/>
                <w:color w:val="191919"/>
                <w:lang w:val="es-CO" w:eastAsia="es-CO"/>
              </w:rPr>
              <w:t>Contiene los siguientes íconos: Insertar WordArt, Modificar texto, Galería de WordArt, Formato de objeto, Forma de WordArt, Girar libremente, Mismo alto de letras de WordArt, Texto vertical de WordArt, Alineación de WordArt, Espacio entre caracteres de WordArt.</w:t>
            </w:r>
          </w:p>
          <w:p w:rsidR="00C976B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C976B7">
              <w:rPr>
                <w:rFonts w:ascii="Arial" w:hAnsi="Arial" w:cs="Arial"/>
                <w:b/>
                <w:color w:val="191919"/>
                <w:lang w:val="es-CO" w:eastAsia="es-CO"/>
              </w:rPr>
              <w:t>Bloque o región de datos</w:t>
            </w:r>
            <w:r w:rsidR="00C976B7" w:rsidRPr="00C976B7">
              <w:rPr>
                <w:b/>
                <w:color w:val="191919"/>
                <w:lang w:val="es-CO" w:eastAsia="es-CO"/>
              </w:rPr>
              <w:t xml:space="preserve">: </w:t>
            </w:r>
            <w:r w:rsidRPr="000D7F70">
              <w:rPr>
                <w:rFonts w:ascii="Arial" w:hAnsi="Arial" w:cs="Arial"/>
                <w:color w:val="191919"/>
                <w:lang w:val="es-CO" w:eastAsia="es-CO"/>
              </w:rPr>
              <w:t>Un conjunto de celdas que contienen datos de algún tipo y que están rodeadas por celdas en blanco por todos sus lados</w:t>
            </w:r>
          </w:p>
          <w:p w:rsidR="00C976B7" w:rsidRDefault="00C677D8" w:rsidP="00C677D8">
            <w:pPr>
              <w:jc w:val="both"/>
              <w:rPr>
                <w:rFonts w:ascii="Arial" w:hAnsi="Arial" w:cs="Arial"/>
                <w:color w:val="191919"/>
                <w:lang w:val="es-CO" w:eastAsia="es-CO"/>
              </w:rPr>
            </w:pPr>
            <w:r w:rsidRPr="000D7F70">
              <w:rPr>
                <w:rFonts w:ascii="Arial" w:hAnsi="Arial" w:cs="Arial"/>
                <w:color w:val="191919"/>
                <w:lang w:val="es-CO" w:eastAsia="es-CO"/>
              </w:rPr>
              <w:t>.</w:t>
            </w:r>
            <w:r w:rsidRPr="000D7F70">
              <w:rPr>
                <w:rFonts w:ascii="Arial" w:hAnsi="Arial" w:cs="Arial"/>
                <w:color w:val="191919"/>
                <w:lang w:val="es-CO" w:eastAsia="es-CO"/>
              </w:rPr>
              <w:br/>
            </w:r>
            <w:r w:rsidRPr="00C976B7">
              <w:rPr>
                <w:rFonts w:ascii="Arial" w:hAnsi="Arial" w:cs="Arial"/>
                <w:b/>
                <w:color w:val="191919"/>
                <w:lang w:val="es-CO" w:eastAsia="es-CO"/>
              </w:rPr>
              <w:t>Botón de Colapsar Diálogo</w:t>
            </w:r>
            <w:r w:rsidR="00C976B7" w:rsidRPr="00C976B7">
              <w:rPr>
                <w:rFonts w:ascii="Arial" w:hAnsi="Arial" w:cs="Arial"/>
                <w:b/>
                <w:color w:val="191919"/>
                <w:lang w:val="es-CO" w:eastAsia="es-CO"/>
              </w:rPr>
              <w:t xml:space="preserve">: </w:t>
            </w:r>
            <w:r w:rsidRPr="000D7F70">
              <w:rPr>
                <w:rFonts w:ascii="Arial" w:hAnsi="Arial" w:cs="Arial"/>
                <w:color w:val="191919"/>
                <w:lang w:val="es-CO" w:eastAsia="es-CO"/>
              </w:rPr>
              <w:t>Un botón con el que se hace colapsar al diálogo para mostrar solo un cuadro de texto para celdas de referencia. Haciendo clic o arrastrando en la hoja de cálculo, pone a esas celdas de referencia en ese cuadro de texto.</w:t>
            </w:r>
          </w:p>
          <w:p w:rsidR="00C976B7" w:rsidRDefault="00C677D8" w:rsidP="00C677D8">
            <w:pPr>
              <w:jc w:val="both"/>
              <w:rPr>
                <w:rFonts w:ascii="Arial" w:hAnsi="Arial" w:cs="Arial"/>
                <w:b/>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C976B7">
              <w:rPr>
                <w:rFonts w:ascii="Arial" w:hAnsi="Arial" w:cs="Arial"/>
                <w:b/>
                <w:color w:val="191919"/>
                <w:lang w:val="es-CO" w:eastAsia="es-CO"/>
              </w:rPr>
              <w:t>Campo:</w:t>
            </w:r>
            <w:r w:rsidRPr="00C976B7">
              <w:rPr>
                <w:b/>
                <w:color w:val="191919"/>
                <w:lang w:val="es-CO" w:eastAsia="es-CO"/>
              </w:rPr>
              <w:t> </w:t>
            </w:r>
            <w:r w:rsidRPr="000D7F70">
              <w:rPr>
                <w:rFonts w:ascii="Arial" w:hAnsi="Arial" w:cs="Arial"/>
                <w:color w:val="191919"/>
                <w:lang w:val="es-CO" w:eastAsia="es-CO"/>
              </w:rPr>
              <w:t>Se denomina campo a la columna de elementos.</w:t>
            </w:r>
            <w:r w:rsidRPr="000D7F70">
              <w:rPr>
                <w:rFonts w:ascii="Arial" w:hAnsi="Arial" w:cs="Arial"/>
                <w:color w:val="191919"/>
                <w:lang w:val="es-CO" w:eastAsia="es-CO"/>
              </w:rPr>
              <w:br/>
            </w:r>
          </w:p>
          <w:p w:rsidR="00550847" w:rsidRDefault="00C677D8" w:rsidP="00C677D8">
            <w:pPr>
              <w:jc w:val="both"/>
              <w:rPr>
                <w:rFonts w:ascii="Arial" w:hAnsi="Arial" w:cs="Arial"/>
                <w:color w:val="191919"/>
                <w:lang w:val="es-CO" w:eastAsia="es-CO"/>
              </w:rPr>
            </w:pPr>
            <w:r w:rsidRPr="00C976B7">
              <w:rPr>
                <w:rFonts w:ascii="Arial" w:hAnsi="Arial" w:cs="Arial"/>
                <w:b/>
                <w:color w:val="191919"/>
                <w:lang w:val="es-CO" w:eastAsia="es-CO"/>
              </w:rPr>
              <w:t>Celda:</w:t>
            </w:r>
            <w:r w:rsidRPr="000D7F70">
              <w:rPr>
                <w:color w:val="191919"/>
                <w:lang w:val="es-CO" w:eastAsia="es-CO"/>
              </w:rPr>
              <w:t> </w:t>
            </w:r>
            <w:r w:rsidRPr="000D7F70">
              <w:rPr>
                <w:rFonts w:ascii="Arial" w:hAnsi="Arial" w:cs="Arial"/>
                <w:color w:val="191919"/>
                <w:lang w:val="es-CO" w:eastAsia="es-CO"/>
              </w:rPr>
              <w:t>Es la intersección de una fila y una columna y en ella se introducen los datos en forma de texto, números, fecha u otros datos. Una celda se indica de la siguiente manera (A1).</w:t>
            </w:r>
          </w:p>
          <w:p w:rsidR="00550847" w:rsidRDefault="00550847" w:rsidP="00C677D8">
            <w:pPr>
              <w:jc w:val="both"/>
              <w:rPr>
                <w:rFonts w:ascii="Arial" w:hAnsi="Arial" w:cs="Arial"/>
                <w:color w:val="191919"/>
                <w:lang w:val="es-CO" w:eastAsia="es-CO"/>
              </w:rPr>
            </w:pPr>
          </w:p>
          <w:p w:rsidR="00550847" w:rsidRDefault="00C677D8" w:rsidP="00C677D8">
            <w:pPr>
              <w:jc w:val="both"/>
              <w:rPr>
                <w:rFonts w:ascii="Arial" w:hAnsi="Arial" w:cs="Arial"/>
                <w:color w:val="191919"/>
                <w:lang w:val="es-CO" w:eastAsia="es-CO"/>
              </w:rPr>
            </w:pPr>
            <w:r w:rsidRPr="00550847">
              <w:rPr>
                <w:rFonts w:ascii="Arial" w:hAnsi="Arial" w:cs="Arial"/>
                <w:b/>
                <w:color w:val="191919"/>
                <w:lang w:val="es-CO" w:eastAsia="es-CO"/>
              </w:rPr>
              <w:t>Columna:</w:t>
            </w:r>
            <w:r w:rsidRPr="00550847">
              <w:rPr>
                <w:b/>
                <w:color w:val="191919"/>
                <w:lang w:val="es-CO" w:eastAsia="es-CO"/>
              </w:rPr>
              <w:t> </w:t>
            </w:r>
            <w:r w:rsidRPr="000D7F70">
              <w:rPr>
                <w:rFonts w:ascii="Arial" w:hAnsi="Arial" w:cs="Arial"/>
                <w:color w:val="191919"/>
                <w:lang w:val="es-CO" w:eastAsia="es-CO"/>
              </w:rPr>
              <w:t>Es un conjunto de varias celdas dispuestas en sentido vertical una debajo de la otra.</w:t>
            </w:r>
          </w:p>
          <w:p w:rsidR="00550847" w:rsidRDefault="00C677D8" w:rsidP="00C677D8">
            <w:pPr>
              <w:jc w:val="both"/>
              <w:rPr>
                <w:color w:val="191919"/>
                <w:lang w:val="es-CO" w:eastAsia="es-CO"/>
              </w:rPr>
            </w:pPr>
            <w:r w:rsidRPr="000D7F70">
              <w:rPr>
                <w:rFonts w:ascii="Arial" w:hAnsi="Arial" w:cs="Arial"/>
                <w:color w:val="191919"/>
                <w:lang w:val="es-CO" w:eastAsia="es-CO"/>
              </w:rPr>
              <w:br/>
            </w:r>
            <w:r w:rsidRPr="00550847">
              <w:rPr>
                <w:rFonts w:ascii="Arial" w:hAnsi="Arial" w:cs="Arial"/>
                <w:b/>
                <w:color w:val="191919"/>
                <w:lang w:val="es-CO" w:eastAsia="es-CO"/>
              </w:rPr>
              <w:t>Combinar y Centrar</w:t>
            </w:r>
            <w:r w:rsidR="00550847">
              <w:rPr>
                <w:color w:val="191919"/>
                <w:lang w:val="es-CO" w:eastAsia="es-CO"/>
              </w:rPr>
              <w:t xml:space="preserve">: </w:t>
            </w:r>
            <w:r w:rsidRPr="000D7F70">
              <w:rPr>
                <w:rFonts w:ascii="Arial" w:hAnsi="Arial" w:cs="Arial"/>
                <w:color w:val="191919"/>
                <w:lang w:val="es-CO" w:eastAsia="es-CO"/>
              </w:rPr>
              <w:t>Un comando que combina celdas seleccionadas y centra los datos en las mismas.</w:t>
            </w:r>
            <w:r w:rsidRPr="000D7F70">
              <w:rPr>
                <w:color w:val="191919"/>
                <w:lang w:val="es-CO" w:eastAsia="es-CO"/>
              </w:rPr>
              <w:t> </w:t>
            </w:r>
          </w:p>
          <w:p w:rsidR="00550847" w:rsidRDefault="00550847" w:rsidP="00C677D8">
            <w:pPr>
              <w:jc w:val="both"/>
              <w:rPr>
                <w:color w:val="191919"/>
                <w:lang w:val="es-CO" w:eastAsia="es-CO"/>
              </w:rPr>
            </w:pPr>
          </w:p>
          <w:p w:rsidR="00550847" w:rsidRDefault="00C677D8" w:rsidP="00C677D8">
            <w:pPr>
              <w:jc w:val="both"/>
              <w:rPr>
                <w:rFonts w:ascii="Arial" w:hAnsi="Arial" w:cs="Arial"/>
                <w:color w:val="191919"/>
                <w:lang w:val="es-CO" w:eastAsia="es-CO"/>
              </w:rPr>
            </w:pPr>
            <w:r w:rsidRPr="00550847">
              <w:rPr>
                <w:rFonts w:ascii="Arial" w:hAnsi="Arial" w:cs="Arial"/>
                <w:b/>
                <w:color w:val="191919"/>
                <w:lang w:val="es-CO" w:eastAsia="es-CO"/>
              </w:rPr>
              <w:t>Combinar celdas</w:t>
            </w:r>
            <w:r w:rsidR="00550847">
              <w:rPr>
                <w:color w:val="191919"/>
                <w:lang w:val="es-CO" w:eastAsia="es-CO"/>
              </w:rPr>
              <w:t xml:space="preserve">: </w:t>
            </w:r>
            <w:r w:rsidRPr="000D7F70">
              <w:rPr>
                <w:rFonts w:ascii="Arial" w:hAnsi="Arial" w:cs="Arial"/>
                <w:color w:val="191919"/>
                <w:lang w:val="es-CO" w:eastAsia="es-CO"/>
              </w:rPr>
              <w:t>Combina dos o más celdas seleccionadas en una sola. Los datos en la celda superior a la izquierda de la selección es todo lo que se guarda dentro de la celda nueva más grande. Los datos contenidos en las demás celdas se pierden.</w:t>
            </w:r>
          </w:p>
          <w:p w:rsidR="0055084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50847">
              <w:rPr>
                <w:rFonts w:ascii="Arial" w:hAnsi="Arial" w:cs="Arial"/>
                <w:b/>
                <w:color w:val="191919"/>
                <w:lang w:val="es-CO" w:eastAsia="es-CO"/>
              </w:rPr>
              <w:t>Configuración de</w:t>
            </w:r>
            <w:r w:rsidRPr="000D7F70">
              <w:rPr>
                <w:rFonts w:ascii="Arial" w:hAnsi="Arial" w:cs="Arial"/>
                <w:color w:val="191919"/>
                <w:lang w:val="es-CO" w:eastAsia="es-CO"/>
              </w:rPr>
              <w:t xml:space="preserve"> </w:t>
            </w:r>
            <w:r w:rsidRPr="00550847">
              <w:rPr>
                <w:rFonts w:ascii="Arial" w:hAnsi="Arial" w:cs="Arial"/>
                <w:b/>
                <w:color w:val="191919"/>
                <w:lang w:val="es-CO" w:eastAsia="es-CO"/>
              </w:rPr>
              <w:t>Página</w:t>
            </w:r>
            <w:r w:rsidR="00550847">
              <w:rPr>
                <w:color w:val="191919"/>
                <w:lang w:val="es-CO" w:eastAsia="es-CO"/>
              </w:rPr>
              <w:t xml:space="preserve">: </w:t>
            </w:r>
            <w:r w:rsidRPr="000D7F70">
              <w:rPr>
                <w:rFonts w:ascii="Arial" w:hAnsi="Arial" w:cs="Arial"/>
                <w:color w:val="191919"/>
                <w:lang w:val="es-CO" w:eastAsia="es-CO"/>
              </w:rPr>
              <w:t>Un diálogo que tiene 4 fichas para administrar la impresión de una hoja de cálculo: Página, Márgenes, Encabezado/Pie, Hoja.</w:t>
            </w:r>
            <w:r w:rsidRPr="000D7F70">
              <w:rPr>
                <w:rFonts w:ascii="Arial" w:hAnsi="Arial" w:cs="Arial"/>
                <w:color w:val="191919"/>
                <w:lang w:val="es-CO" w:eastAsia="es-CO"/>
              </w:rPr>
              <w:br/>
            </w:r>
            <w:r w:rsidRPr="000D7F70">
              <w:rPr>
                <w:rFonts w:ascii="Arial" w:hAnsi="Arial" w:cs="Arial"/>
                <w:color w:val="191919"/>
                <w:lang w:val="es-CO" w:eastAsia="es-CO"/>
              </w:rPr>
              <w:lastRenderedPageBreak/>
              <w:t>Consejos para gráfico</w:t>
            </w:r>
            <w:r w:rsidR="00550847">
              <w:rPr>
                <w:rFonts w:ascii="Arial" w:hAnsi="Arial" w:cs="Arial"/>
                <w:color w:val="191919"/>
                <w:lang w:val="es-CO" w:eastAsia="es-CO"/>
              </w:rPr>
              <w:t xml:space="preserve"> </w:t>
            </w:r>
            <w:r w:rsidRPr="000D7F70">
              <w:rPr>
                <w:rFonts w:ascii="Arial" w:hAnsi="Arial" w:cs="Arial"/>
                <w:color w:val="191919"/>
                <w:lang w:val="es-CO" w:eastAsia="es-CO"/>
              </w:rPr>
              <w:t xml:space="preserve">Consejos que aparecen mostrando que es o </w:t>
            </w:r>
            <w:r w:rsidR="00550847" w:rsidRPr="000D7F70">
              <w:rPr>
                <w:rFonts w:ascii="Arial" w:hAnsi="Arial" w:cs="Arial"/>
                <w:color w:val="191919"/>
                <w:lang w:val="es-CO" w:eastAsia="es-CO"/>
              </w:rPr>
              <w:t>qué</w:t>
            </w:r>
            <w:r w:rsidRPr="000D7F70">
              <w:rPr>
                <w:rFonts w:ascii="Arial" w:hAnsi="Arial" w:cs="Arial"/>
                <w:color w:val="191919"/>
                <w:lang w:val="es-CO" w:eastAsia="es-CO"/>
              </w:rPr>
              <w:t xml:space="preserve"> valor tiene cada parte de un gráfico.</w:t>
            </w:r>
          </w:p>
          <w:p w:rsidR="00550847"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550847">
              <w:rPr>
                <w:rFonts w:ascii="Arial" w:hAnsi="Arial" w:cs="Arial"/>
                <w:b/>
                <w:color w:val="191919"/>
                <w:lang w:val="es-CO" w:eastAsia="es-CO"/>
              </w:rPr>
              <w:t>Copiar formato</w:t>
            </w:r>
            <w:r w:rsidR="00550847" w:rsidRPr="00550847">
              <w:rPr>
                <w:b/>
                <w:color w:val="191919"/>
                <w:lang w:val="es-CO" w:eastAsia="es-CO"/>
              </w:rPr>
              <w:t xml:space="preserve">: </w:t>
            </w:r>
            <w:r w:rsidRPr="000D7F70">
              <w:rPr>
                <w:rFonts w:ascii="Arial" w:hAnsi="Arial" w:cs="Arial"/>
                <w:color w:val="191919"/>
                <w:lang w:val="es-CO" w:eastAsia="es-CO"/>
              </w:rPr>
              <w:t xml:space="preserve">Mediante un clic en el botón Copiar Formato se </w:t>
            </w:r>
            <w:r w:rsidR="00550847">
              <w:rPr>
                <w:rFonts w:ascii="Arial" w:hAnsi="Arial" w:cs="Arial"/>
                <w:color w:val="191919"/>
                <w:lang w:val="es-CO" w:eastAsia="es-CO"/>
              </w:rPr>
              <w:t>cambia el puntero a dicha forma</w:t>
            </w:r>
            <w:r w:rsidRPr="000D7F70">
              <w:rPr>
                <w:rFonts w:ascii="Arial" w:hAnsi="Arial" w:cs="Arial"/>
                <w:color w:val="191919"/>
                <w:lang w:val="es-CO" w:eastAsia="es-CO"/>
              </w:rPr>
              <w:t>. El formato de la celda actual es copiado. Cuando usted hace un clic en otra celda, el formato copiado es aplicado</w:t>
            </w:r>
            <w:r w:rsidRPr="000D7F70">
              <w:rPr>
                <w:rFonts w:ascii="Arial" w:hAnsi="Arial" w:cs="Arial"/>
                <w:color w:val="191919"/>
                <w:lang w:val="es-CO" w:eastAsia="es-CO"/>
              </w:rPr>
              <w:br/>
            </w:r>
          </w:p>
          <w:p w:rsidR="00550847" w:rsidRDefault="00C677D8" w:rsidP="00C677D8">
            <w:pPr>
              <w:jc w:val="both"/>
              <w:rPr>
                <w:rFonts w:ascii="Arial" w:hAnsi="Arial" w:cs="Arial"/>
                <w:color w:val="191919"/>
                <w:lang w:val="es-CO" w:eastAsia="es-CO"/>
              </w:rPr>
            </w:pPr>
            <w:r w:rsidRPr="00550847">
              <w:rPr>
                <w:rFonts w:ascii="Arial" w:hAnsi="Arial" w:cs="Arial"/>
                <w:b/>
                <w:color w:val="191919"/>
                <w:lang w:val="es-CO" w:eastAsia="es-CO"/>
              </w:rPr>
              <w:t>Coma</w:t>
            </w:r>
            <w:r w:rsidR="00550847" w:rsidRPr="00550847">
              <w:rPr>
                <w:rFonts w:ascii="Arial" w:hAnsi="Arial" w:cs="Arial"/>
                <w:b/>
                <w:color w:val="191919"/>
                <w:lang w:val="es-CO" w:eastAsia="es-CO"/>
              </w:rPr>
              <w:t>:</w:t>
            </w:r>
            <w:r w:rsidRPr="000D7F70">
              <w:rPr>
                <w:color w:val="191919"/>
                <w:lang w:val="es-CO" w:eastAsia="es-CO"/>
              </w:rPr>
              <w:t> </w:t>
            </w:r>
            <w:r w:rsidRPr="000D7F70">
              <w:rPr>
                <w:rFonts w:ascii="Arial" w:hAnsi="Arial" w:cs="Arial"/>
                <w:color w:val="191919"/>
                <w:lang w:val="es-CO" w:eastAsia="es-CO"/>
              </w:rPr>
              <w:t>Un botón en la barra de herramientas que aplicará el formato numérico con coma a las celdas seleccionadas. En este formato, grupos de 3 dígitos hacia la izquierda del punto decimal son separados por comas y se muestran 2 dígitos a la derecha del punto decimal.</w:t>
            </w:r>
          </w:p>
          <w:p w:rsidR="0055084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50847">
              <w:rPr>
                <w:rFonts w:ascii="Arial" w:hAnsi="Arial" w:cs="Arial"/>
                <w:b/>
                <w:color w:val="191919"/>
                <w:lang w:val="es-CO" w:eastAsia="es-CO"/>
              </w:rPr>
              <w:t>Comentario</w:t>
            </w:r>
            <w:r w:rsidR="00550847" w:rsidRPr="00550847">
              <w:rPr>
                <w:b/>
                <w:color w:val="191919"/>
                <w:lang w:val="es-CO" w:eastAsia="es-CO"/>
              </w:rPr>
              <w:t xml:space="preserve">: </w:t>
            </w:r>
            <w:r w:rsidRPr="000D7F70">
              <w:rPr>
                <w:rFonts w:ascii="Arial" w:hAnsi="Arial" w:cs="Arial"/>
                <w:color w:val="191919"/>
                <w:lang w:val="es-CO" w:eastAsia="es-CO"/>
              </w:rPr>
              <w:t>Una nota adjuntada a una celda. Por defecto se ve un rectángulo de color amarillo claro. Un comentario puede ser escondido. La forma puede cambiarse en cualquier Autoforma. Al texto de un comentario se le puede aplicar formato. Los Comentarios con frecuencia explican algo acerca de la fuente del formato o uso del contenido de la celda.</w:t>
            </w:r>
          </w:p>
          <w:p w:rsidR="00550847" w:rsidRDefault="00550847" w:rsidP="00C677D8">
            <w:pPr>
              <w:jc w:val="both"/>
              <w:rPr>
                <w:rFonts w:ascii="Arial" w:hAnsi="Arial" w:cs="Arial"/>
                <w:color w:val="191919"/>
                <w:lang w:val="es-CO" w:eastAsia="es-CO"/>
              </w:rPr>
            </w:pPr>
          </w:p>
          <w:p w:rsidR="00550847" w:rsidRDefault="00C677D8" w:rsidP="00C677D8">
            <w:pPr>
              <w:jc w:val="both"/>
              <w:rPr>
                <w:rFonts w:ascii="Arial" w:hAnsi="Arial" w:cs="Arial"/>
                <w:color w:val="191919"/>
                <w:lang w:val="es-CO" w:eastAsia="es-CO"/>
              </w:rPr>
            </w:pPr>
            <w:r w:rsidRPr="00550847">
              <w:rPr>
                <w:rFonts w:ascii="Arial" w:hAnsi="Arial" w:cs="Arial"/>
                <w:b/>
                <w:color w:val="191919"/>
                <w:lang w:val="es-CO" w:eastAsia="es-CO"/>
              </w:rPr>
              <w:t>Convertir</w:t>
            </w:r>
            <w:r w:rsidR="00550847">
              <w:rPr>
                <w:color w:val="191919"/>
                <w:lang w:val="es-CO" w:eastAsia="es-CO"/>
              </w:rPr>
              <w:t xml:space="preserve">: </w:t>
            </w:r>
            <w:r w:rsidRPr="000D7F70">
              <w:rPr>
                <w:rFonts w:ascii="Arial" w:hAnsi="Arial" w:cs="Arial"/>
                <w:color w:val="191919"/>
                <w:lang w:val="es-CO" w:eastAsia="es-CO"/>
              </w:rPr>
              <w:t>Cambiar el tipo de objeto o archivo. Podría convertir una hoja de trabajo Lotus 1-2-3 en otra de Microsoft Excel o en un dibujo.</w:t>
            </w:r>
          </w:p>
          <w:p w:rsidR="00550847"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50847">
              <w:rPr>
                <w:rFonts w:ascii="Arial" w:hAnsi="Arial" w:cs="Arial"/>
                <w:b/>
                <w:color w:val="191919"/>
                <w:lang w:val="es-CO" w:eastAsia="es-CO"/>
              </w:rPr>
              <w:t>Cuadro de Nombre</w:t>
            </w:r>
            <w:r w:rsidR="00550847" w:rsidRPr="00550847">
              <w:rPr>
                <w:rFonts w:ascii="Arial" w:hAnsi="Arial" w:cs="Arial"/>
                <w:b/>
                <w:color w:val="191919"/>
                <w:lang w:val="es-CO" w:eastAsia="es-CO"/>
              </w:rPr>
              <w:t xml:space="preserve">: </w:t>
            </w:r>
            <w:r w:rsidRPr="000D7F70">
              <w:rPr>
                <w:rFonts w:ascii="Arial" w:hAnsi="Arial" w:cs="Arial"/>
                <w:color w:val="191919"/>
                <w:lang w:val="es-CO" w:eastAsia="es-CO"/>
              </w:rPr>
              <w:t>Un cuadro de texto arriba a la izquierda de la hoja que muestra la referencia de celda de la actualmente seleccionada o su nombre si es que tiene alguno.</w:t>
            </w:r>
          </w:p>
          <w:p w:rsidR="00550847"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550847">
              <w:rPr>
                <w:rFonts w:ascii="Arial" w:hAnsi="Arial" w:cs="Arial"/>
                <w:b/>
                <w:color w:val="191919"/>
                <w:lang w:val="es-CO" w:eastAsia="es-CO"/>
              </w:rPr>
              <w:t>Dar Formato a celdas</w:t>
            </w:r>
            <w:r w:rsidR="00550847" w:rsidRPr="00550847">
              <w:rPr>
                <w:b/>
                <w:color w:val="191919"/>
                <w:lang w:val="es-CO" w:eastAsia="es-CO"/>
              </w:rPr>
              <w:t xml:space="preserve">: </w:t>
            </w:r>
            <w:r w:rsidRPr="000D7F70">
              <w:rPr>
                <w:rFonts w:ascii="Arial" w:hAnsi="Arial" w:cs="Arial"/>
                <w:color w:val="191919"/>
                <w:lang w:val="es-CO" w:eastAsia="es-CO"/>
              </w:rPr>
              <w:t>Un comando que abre un diálogo donde puede aplicar formato en celdas seleccionadas para fuentes y números.</w:t>
            </w:r>
          </w:p>
          <w:p w:rsidR="00550847"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550847">
              <w:rPr>
                <w:rFonts w:ascii="Arial" w:hAnsi="Arial" w:cs="Arial"/>
                <w:b/>
                <w:color w:val="191919"/>
                <w:lang w:val="es-CO" w:eastAsia="es-CO"/>
              </w:rPr>
              <w:t>Desagrupar (hojas)</w:t>
            </w:r>
            <w:r w:rsidR="00550847" w:rsidRPr="00550847">
              <w:rPr>
                <w:rFonts w:ascii="Arial" w:hAnsi="Arial" w:cs="Arial"/>
                <w:b/>
                <w:color w:val="191919"/>
                <w:lang w:val="es-CO" w:eastAsia="es-CO"/>
              </w:rPr>
              <w:t xml:space="preserve"> </w:t>
            </w:r>
            <w:r w:rsidRPr="00550847">
              <w:rPr>
                <w:rFonts w:ascii="Arial" w:hAnsi="Arial" w:cs="Arial"/>
                <w:b/>
                <w:color w:val="191919"/>
                <w:lang w:val="es-CO" w:eastAsia="es-CO"/>
              </w:rPr>
              <w:t>Separar hojas agrupadas.</w:t>
            </w:r>
            <w:r w:rsidRPr="000D7F70">
              <w:rPr>
                <w:rFonts w:ascii="Arial" w:hAnsi="Arial" w:cs="Arial"/>
                <w:color w:val="191919"/>
                <w:lang w:val="es-CO" w:eastAsia="es-CO"/>
              </w:rPr>
              <w:t xml:space="preserve"> Clic en una hoja que no está en el grupo, o hacer un clic derecho en el grupo y seleccionar Desagrupar desde el menú que aparece</w:t>
            </w:r>
            <w:r w:rsidRPr="000D7F70">
              <w:rPr>
                <w:color w:val="191919"/>
                <w:lang w:val="es-CO" w:eastAsia="es-CO"/>
              </w:rPr>
              <w:t> </w:t>
            </w:r>
          </w:p>
          <w:p w:rsidR="00B70C8C"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550847">
              <w:rPr>
                <w:rFonts w:ascii="Arial" w:hAnsi="Arial" w:cs="Arial"/>
                <w:b/>
                <w:color w:val="191919"/>
                <w:lang w:val="es-CO" w:eastAsia="es-CO"/>
              </w:rPr>
              <w:t>Descombinar</w:t>
            </w:r>
            <w:r w:rsidR="00550847">
              <w:rPr>
                <w:color w:val="191919"/>
                <w:lang w:val="es-CO" w:eastAsia="es-CO"/>
              </w:rPr>
              <w:t xml:space="preserve">: </w:t>
            </w:r>
            <w:r w:rsidRPr="000D7F70">
              <w:rPr>
                <w:rFonts w:ascii="Arial" w:hAnsi="Arial" w:cs="Arial"/>
                <w:color w:val="191919"/>
                <w:lang w:val="es-CO" w:eastAsia="es-CO"/>
              </w:rPr>
              <w:t>Hacer que las celdas combinadas retornen a su configuración anterior. Los Datos que se perdieron en una combinación están aún perdidos</w:t>
            </w:r>
          </w:p>
          <w:p w:rsidR="00B70C8C" w:rsidRDefault="00C677D8" w:rsidP="00C677D8">
            <w:pPr>
              <w:jc w:val="both"/>
              <w:rPr>
                <w:rFonts w:ascii="Arial" w:hAnsi="Arial" w:cs="Arial"/>
                <w:color w:val="191919"/>
                <w:lang w:val="es-CO" w:eastAsia="es-CO"/>
              </w:rPr>
            </w:pPr>
            <w:r w:rsidRPr="000D7F70">
              <w:rPr>
                <w:rFonts w:ascii="Arial" w:hAnsi="Arial" w:cs="Arial"/>
                <w:color w:val="191919"/>
                <w:lang w:val="es-CO" w:eastAsia="es-CO"/>
              </w:rPr>
              <w:t>.</w:t>
            </w:r>
            <w:r w:rsidRPr="000D7F70">
              <w:rPr>
                <w:color w:val="191919"/>
                <w:lang w:val="es-CO" w:eastAsia="es-CO"/>
              </w:rPr>
              <w:t> </w:t>
            </w:r>
            <w:r w:rsidRPr="000D7F70">
              <w:rPr>
                <w:rFonts w:ascii="Arial" w:hAnsi="Arial" w:cs="Arial"/>
                <w:color w:val="191919"/>
                <w:lang w:val="es-CO" w:eastAsia="es-CO"/>
              </w:rPr>
              <w:br/>
            </w:r>
            <w:r w:rsidRPr="00B70C8C">
              <w:rPr>
                <w:rFonts w:ascii="Arial" w:hAnsi="Arial" w:cs="Arial"/>
                <w:b/>
                <w:color w:val="191919"/>
                <w:lang w:val="es-CO" w:eastAsia="es-CO"/>
              </w:rPr>
              <w:t>Descongelar Paneles</w:t>
            </w:r>
            <w:r w:rsidR="00B70C8C">
              <w:rPr>
                <w:rFonts w:ascii="Arial" w:hAnsi="Arial" w:cs="Arial"/>
                <w:color w:val="191919"/>
                <w:lang w:val="es-CO" w:eastAsia="es-CO"/>
              </w:rPr>
              <w:t xml:space="preserve"> </w:t>
            </w:r>
            <w:r w:rsidRPr="000D7F70">
              <w:rPr>
                <w:rFonts w:ascii="Arial" w:hAnsi="Arial" w:cs="Arial"/>
                <w:color w:val="191919"/>
                <w:lang w:val="es-CO" w:eastAsia="es-CO"/>
              </w:rPr>
              <w:t>Es un comando en el menú Window que hace que toda la hoja se desplace junta.</w:t>
            </w:r>
          </w:p>
          <w:p w:rsidR="00B70C8C" w:rsidRDefault="00C677D8" w:rsidP="00C677D8">
            <w:pPr>
              <w:jc w:val="both"/>
              <w:rPr>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B70C8C">
              <w:rPr>
                <w:rFonts w:ascii="Arial" w:hAnsi="Arial" w:cs="Arial"/>
                <w:b/>
                <w:color w:val="191919"/>
                <w:lang w:val="es-CO" w:eastAsia="es-CO"/>
              </w:rPr>
              <w:t>Diálogo ordenar</w:t>
            </w:r>
            <w:r w:rsidR="00B70C8C" w:rsidRPr="00B70C8C">
              <w:rPr>
                <w:b/>
                <w:color w:val="191919"/>
                <w:lang w:val="es-CO" w:eastAsia="es-CO"/>
              </w:rPr>
              <w:t>:</w:t>
            </w:r>
            <w:r w:rsidR="00B70C8C">
              <w:rPr>
                <w:color w:val="191919"/>
                <w:lang w:val="es-CO" w:eastAsia="es-CO"/>
              </w:rPr>
              <w:t xml:space="preserve"> </w:t>
            </w:r>
            <w:r w:rsidRPr="000D7F70">
              <w:rPr>
                <w:rFonts w:ascii="Arial" w:hAnsi="Arial" w:cs="Arial"/>
                <w:color w:val="191919"/>
                <w:lang w:val="es-CO" w:eastAsia="es-CO"/>
              </w:rPr>
              <w:t>Es un diálogo que ofrece más opciones que los botones Ordenar. Puede ordenar en 3 columnas diferentes. Puede elegir para cada una, orden ascendente o descendente. o usar una lista personalizada.</w:t>
            </w:r>
            <w:r w:rsidRPr="000D7F70">
              <w:rPr>
                <w:color w:val="191919"/>
                <w:lang w:val="es-CO" w:eastAsia="es-CO"/>
              </w:rPr>
              <w:t> </w:t>
            </w:r>
          </w:p>
          <w:p w:rsidR="00B70C8C"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B70C8C">
              <w:rPr>
                <w:rFonts w:ascii="Arial" w:hAnsi="Arial" w:cs="Arial"/>
                <w:b/>
                <w:color w:val="191919"/>
                <w:lang w:val="es-CO" w:eastAsia="es-CO"/>
              </w:rPr>
              <w:t>Disminuir Decimales</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 xml:space="preserve">Un botón en la barra de herramientas que cambia el </w:t>
            </w:r>
            <w:r w:rsidRPr="000D7F70">
              <w:rPr>
                <w:rFonts w:ascii="Arial" w:hAnsi="Arial" w:cs="Arial"/>
                <w:color w:val="191919"/>
                <w:lang w:val="es-CO" w:eastAsia="es-CO"/>
              </w:rPr>
              <w:lastRenderedPageBreak/>
              <w:t>formato de un número, para mostrar un dígito menos a la derecha del punto decimal.</w:t>
            </w:r>
            <w:r w:rsidRPr="000D7F70">
              <w:rPr>
                <w:color w:val="191919"/>
                <w:lang w:val="es-CO" w:eastAsia="es-CO"/>
              </w:rPr>
              <w:t> </w:t>
            </w:r>
            <w:r w:rsidRPr="000D7F70">
              <w:rPr>
                <w:rFonts w:ascii="Arial" w:hAnsi="Arial" w:cs="Arial"/>
                <w:color w:val="191919"/>
                <w:lang w:val="es-CO" w:eastAsia="es-CO"/>
              </w:rPr>
              <w:br/>
            </w:r>
            <w:r w:rsidRPr="00B70C8C">
              <w:rPr>
                <w:rFonts w:ascii="Arial" w:hAnsi="Arial" w:cs="Arial"/>
                <w:b/>
                <w:color w:val="191919"/>
                <w:lang w:val="es-CO" w:eastAsia="es-CO"/>
              </w:rPr>
              <w:t>Dividir celda</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Dividir una celda que fue formada por la combinación de otras.</w:t>
            </w:r>
            <w:r w:rsidRPr="000D7F70">
              <w:rPr>
                <w:color w:val="191919"/>
                <w:lang w:val="es-CO" w:eastAsia="es-CO"/>
              </w:rPr>
              <w:t> </w:t>
            </w:r>
            <w:r w:rsidRPr="000D7F70">
              <w:rPr>
                <w:rFonts w:ascii="Arial" w:hAnsi="Arial" w:cs="Arial"/>
                <w:color w:val="191919"/>
                <w:lang w:val="es-CO" w:eastAsia="es-CO"/>
              </w:rPr>
              <w:br/>
            </w: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Dividir vista</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Una vista que permite ver 2 o 4 partes de la hoja al mismo tiempo.</w:t>
            </w:r>
            <w:r w:rsidRPr="000D7F70">
              <w:rPr>
                <w:color w:val="191919"/>
                <w:lang w:val="es-CO" w:eastAsia="es-CO"/>
              </w:rPr>
              <w:t> </w:t>
            </w:r>
            <w:r w:rsidRPr="000D7F70">
              <w:rPr>
                <w:rFonts w:ascii="Arial" w:hAnsi="Arial" w:cs="Arial"/>
                <w:color w:val="191919"/>
                <w:lang w:val="es-CO" w:eastAsia="es-CO"/>
              </w:rPr>
              <w:br/>
            </w: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Editar datos</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Cambiar los datos existentes</w:t>
            </w:r>
            <w:r w:rsidR="00B70C8C">
              <w:rPr>
                <w:rFonts w:ascii="Arial" w:hAnsi="Arial" w:cs="Arial"/>
                <w:color w:val="191919"/>
                <w:lang w:val="es-CO" w:eastAsia="es-CO"/>
              </w:rPr>
              <w:t xml:space="preserve"> </w:t>
            </w:r>
          </w:p>
          <w:p w:rsidR="00B70C8C" w:rsidRDefault="00B70C8C" w:rsidP="00C677D8">
            <w:pPr>
              <w:jc w:val="both"/>
              <w:rPr>
                <w:rFonts w:ascii="Arial" w:hAnsi="Arial" w:cs="Arial"/>
                <w:color w:val="191919"/>
                <w:lang w:val="es-CO" w:eastAsia="es-CO"/>
              </w:rPr>
            </w:pP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Encadenamiento</w:t>
            </w:r>
            <w:r w:rsidR="00B70C8C">
              <w:rPr>
                <w:rFonts w:ascii="Arial" w:hAnsi="Arial" w:cs="Arial"/>
                <w:b/>
                <w:color w:val="191919"/>
                <w:lang w:val="es-CO" w:eastAsia="es-CO"/>
              </w:rPr>
              <w:t xml:space="preserve">: </w:t>
            </w:r>
            <w:r w:rsidRPr="000D7F70">
              <w:rPr>
                <w:rFonts w:ascii="Arial" w:hAnsi="Arial" w:cs="Arial"/>
                <w:color w:val="191919"/>
                <w:lang w:val="es-CO" w:eastAsia="es-CO"/>
              </w:rPr>
              <w:t>Combinando texto y valores dentro de una cadena de texto. Si la fórmula en la celda D10 es ="Total Final es " + C4 + " ." y el valor de la celda C4 es 560, entonces lo que ve en la celda D10 es, El Final Total es 560.</w:t>
            </w:r>
          </w:p>
          <w:p w:rsidR="00B70C8C" w:rsidRDefault="00C677D8" w:rsidP="00C677D8">
            <w:pPr>
              <w:jc w:val="both"/>
              <w:rPr>
                <w:rFonts w:ascii="Arial" w:hAnsi="Arial" w:cs="Arial"/>
                <w:color w:val="191919"/>
                <w:lang w:val="es-CO" w:eastAsia="es-CO"/>
              </w:rPr>
            </w:pPr>
            <w:r w:rsidRPr="000D7F70">
              <w:rPr>
                <w:color w:val="191919"/>
                <w:lang w:val="es-CO" w:eastAsia="es-CO"/>
              </w:rPr>
              <w:t> </w:t>
            </w:r>
            <w:r w:rsidRPr="000D7F70">
              <w:rPr>
                <w:rFonts w:ascii="Arial" w:hAnsi="Arial" w:cs="Arial"/>
                <w:color w:val="191919"/>
                <w:lang w:val="es-CO" w:eastAsia="es-CO"/>
              </w:rPr>
              <w:br/>
            </w:r>
            <w:r w:rsidRPr="00B70C8C">
              <w:rPr>
                <w:rFonts w:ascii="Arial" w:hAnsi="Arial" w:cs="Arial"/>
                <w:b/>
                <w:color w:val="191919"/>
                <w:lang w:val="es-CO" w:eastAsia="es-CO"/>
              </w:rPr>
              <w:t>Entrar datos</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Para cambiar los datos existentes</w:t>
            </w:r>
            <w:r w:rsidR="00B70C8C">
              <w:rPr>
                <w:rFonts w:ascii="Arial" w:hAnsi="Arial" w:cs="Arial"/>
                <w:color w:val="191919"/>
                <w:lang w:val="es-CO" w:eastAsia="es-CO"/>
              </w:rPr>
              <w:t xml:space="preserve"> con F2</w:t>
            </w:r>
          </w:p>
          <w:p w:rsidR="00B70C8C" w:rsidRDefault="00B70C8C" w:rsidP="00C677D8">
            <w:pPr>
              <w:jc w:val="both"/>
              <w:rPr>
                <w:rFonts w:ascii="Arial" w:hAnsi="Arial" w:cs="Arial"/>
                <w:color w:val="191919"/>
                <w:lang w:val="es-CO" w:eastAsia="es-CO"/>
              </w:rPr>
            </w:pP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Estilo de celda</w:t>
            </w:r>
            <w:r w:rsidR="00B70C8C">
              <w:rPr>
                <w:rFonts w:ascii="Arial" w:hAnsi="Arial" w:cs="Arial"/>
                <w:b/>
                <w:color w:val="191919"/>
                <w:lang w:val="es-CO" w:eastAsia="es-CO"/>
              </w:rPr>
              <w:t xml:space="preserve">: </w:t>
            </w:r>
            <w:r w:rsidRPr="000D7F70">
              <w:rPr>
                <w:rFonts w:ascii="Arial" w:hAnsi="Arial" w:cs="Arial"/>
                <w:color w:val="191919"/>
                <w:lang w:val="es-CO" w:eastAsia="es-CO"/>
              </w:rPr>
              <w:t>Una combinación de elecciones de formatos que se denomina y se puede usar otra vez para otras celdas</w:t>
            </w:r>
          </w:p>
          <w:p w:rsidR="00B70C8C"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B70C8C">
              <w:rPr>
                <w:rFonts w:ascii="Arial" w:hAnsi="Arial" w:cs="Arial"/>
                <w:b/>
                <w:color w:val="191919"/>
                <w:lang w:val="es-CO" w:eastAsia="es-CO"/>
              </w:rPr>
              <w:t>Etiqueta de columna</w:t>
            </w:r>
            <w:r w:rsidR="00B70C8C" w:rsidRPr="00B70C8C">
              <w:rPr>
                <w:rFonts w:ascii="Arial" w:hAnsi="Arial" w:cs="Arial"/>
                <w:b/>
                <w:color w:val="191919"/>
                <w:lang w:val="es-CO" w:eastAsia="es-CO"/>
              </w:rPr>
              <w:t>:</w:t>
            </w:r>
            <w:r w:rsidR="00B70C8C">
              <w:rPr>
                <w:rFonts w:ascii="Arial" w:hAnsi="Arial" w:cs="Arial"/>
                <w:color w:val="191919"/>
                <w:lang w:val="es-CO" w:eastAsia="es-CO"/>
              </w:rPr>
              <w:t xml:space="preserve"> </w:t>
            </w:r>
            <w:r w:rsidRPr="000D7F70">
              <w:rPr>
                <w:rFonts w:ascii="Arial" w:hAnsi="Arial" w:cs="Arial"/>
                <w:color w:val="191919"/>
                <w:lang w:val="es-CO" w:eastAsia="es-CO"/>
              </w:rPr>
              <w:t>Un título que entra en una celda para una columna de celdas</w:t>
            </w:r>
            <w:r w:rsidRPr="000D7F70">
              <w:rPr>
                <w:rFonts w:ascii="Arial" w:hAnsi="Arial" w:cs="Arial"/>
                <w:color w:val="191919"/>
                <w:lang w:val="es-CO" w:eastAsia="es-CO"/>
              </w:rPr>
              <w:br/>
            </w:r>
            <w:r w:rsidRPr="000D7F70">
              <w:rPr>
                <w:rFonts w:ascii="Arial" w:hAnsi="Arial" w:cs="Arial"/>
                <w:color w:val="191919"/>
                <w:lang w:val="es-CO" w:eastAsia="es-CO"/>
              </w:rPr>
              <w:br/>
            </w:r>
            <w:r w:rsidRPr="00B70C8C">
              <w:rPr>
                <w:rFonts w:ascii="Arial" w:hAnsi="Arial" w:cs="Arial"/>
                <w:b/>
                <w:color w:val="191919"/>
                <w:lang w:val="es-CO" w:eastAsia="es-CO"/>
              </w:rPr>
              <w:t>Fila</w:t>
            </w:r>
            <w:r w:rsidRPr="000D7F70">
              <w:rPr>
                <w:rFonts w:ascii="Arial" w:hAnsi="Arial" w:cs="Arial"/>
                <w:color w:val="191919"/>
                <w:lang w:val="es-CO" w:eastAsia="es-CO"/>
              </w:rPr>
              <w:t>:</w:t>
            </w:r>
            <w:r w:rsidRPr="000D7F70">
              <w:rPr>
                <w:color w:val="191919"/>
                <w:lang w:val="es-CO" w:eastAsia="es-CO"/>
              </w:rPr>
              <w:t> </w:t>
            </w:r>
            <w:r w:rsidRPr="000D7F70">
              <w:rPr>
                <w:rFonts w:ascii="Arial" w:hAnsi="Arial" w:cs="Arial"/>
                <w:color w:val="191919"/>
                <w:lang w:val="es-CO" w:eastAsia="es-CO"/>
              </w:rPr>
              <w:t>Es un conjunto de varias celdas dispuestas en sentido horizontal, de derecha a izquierda o viceversa.</w:t>
            </w:r>
          </w:p>
          <w:p w:rsidR="00B70C8C" w:rsidRDefault="00B70C8C" w:rsidP="00C677D8">
            <w:pPr>
              <w:jc w:val="both"/>
              <w:rPr>
                <w:rFonts w:ascii="Arial" w:hAnsi="Arial" w:cs="Arial"/>
                <w:color w:val="191919"/>
                <w:lang w:val="es-CO" w:eastAsia="es-CO"/>
              </w:rPr>
            </w:pPr>
          </w:p>
          <w:p w:rsidR="00B70C8C" w:rsidRDefault="00C677D8" w:rsidP="00C677D8">
            <w:pPr>
              <w:jc w:val="both"/>
              <w:rPr>
                <w:rFonts w:ascii="Arial" w:hAnsi="Arial" w:cs="Arial"/>
                <w:b/>
                <w:color w:val="191919"/>
                <w:lang w:val="es-CO" w:eastAsia="es-CO"/>
              </w:rPr>
            </w:pPr>
            <w:r w:rsidRPr="00B70C8C">
              <w:rPr>
                <w:rFonts w:ascii="Arial" w:hAnsi="Arial" w:cs="Arial"/>
                <w:b/>
                <w:color w:val="191919"/>
                <w:lang w:val="es-CO" w:eastAsia="es-CO"/>
              </w:rPr>
              <w:t>Ficha de hoja</w:t>
            </w:r>
            <w:r w:rsidR="00B70C8C">
              <w:rPr>
                <w:rFonts w:ascii="Arial" w:hAnsi="Arial" w:cs="Arial"/>
                <w:color w:val="191919"/>
                <w:lang w:val="es-CO" w:eastAsia="es-CO"/>
              </w:rPr>
              <w:t xml:space="preserve">: </w:t>
            </w:r>
            <w:r w:rsidRPr="000D7F70">
              <w:rPr>
                <w:rFonts w:ascii="Arial" w:hAnsi="Arial" w:cs="Arial"/>
                <w:color w:val="191919"/>
                <w:lang w:val="es-CO" w:eastAsia="es-CO"/>
              </w:rPr>
              <w:t>Un área al fondo de la hoja que muestra su nombre.</w:t>
            </w:r>
            <w:r w:rsidRPr="000D7F70">
              <w:rPr>
                <w:color w:val="191919"/>
                <w:lang w:val="es-CO" w:eastAsia="es-CO"/>
              </w:rPr>
              <w:t> </w:t>
            </w:r>
            <w:r w:rsidRPr="000D7F70">
              <w:rPr>
                <w:rFonts w:ascii="Arial" w:hAnsi="Arial" w:cs="Arial"/>
                <w:color w:val="191919"/>
                <w:lang w:val="es-CO" w:eastAsia="es-CO"/>
              </w:rPr>
              <w:br/>
            </w:r>
          </w:p>
          <w:p w:rsidR="00B70C8C" w:rsidRDefault="00C677D8" w:rsidP="00C677D8">
            <w:pPr>
              <w:jc w:val="both"/>
              <w:rPr>
                <w:rFonts w:ascii="Arial" w:hAnsi="Arial" w:cs="Arial"/>
                <w:color w:val="191919"/>
                <w:lang w:val="es-CO" w:eastAsia="es-CO"/>
              </w:rPr>
            </w:pPr>
            <w:r w:rsidRPr="00B70C8C">
              <w:rPr>
                <w:rFonts w:ascii="Arial" w:hAnsi="Arial" w:cs="Arial"/>
                <w:b/>
                <w:color w:val="191919"/>
                <w:lang w:val="es-CO" w:eastAsia="es-CO"/>
              </w:rPr>
              <w:t>Fila</w:t>
            </w:r>
            <w:r w:rsidR="00B70C8C">
              <w:rPr>
                <w:rFonts w:ascii="Arial" w:hAnsi="Arial" w:cs="Arial"/>
                <w:b/>
                <w:color w:val="191919"/>
                <w:lang w:val="es-CO" w:eastAsia="es-CO"/>
              </w:rPr>
              <w:t xml:space="preserve">: </w:t>
            </w:r>
            <w:r w:rsidRPr="000D7F70">
              <w:rPr>
                <w:rFonts w:ascii="Arial" w:hAnsi="Arial" w:cs="Arial"/>
                <w:color w:val="191919"/>
                <w:lang w:val="es-CO" w:eastAsia="es-CO"/>
              </w:rPr>
              <w:t>Un conjunto de celdas que funcionan a través de la página hasta la última columna.</w:t>
            </w:r>
          </w:p>
          <w:p w:rsidR="00CB216D"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B70C8C">
              <w:rPr>
                <w:rFonts w:ascii="Arial" w:hAnsi="Arial" w:cs="Arial"/>
                <w:b/>
                <w:color w:val="191919"/>
                <w:lang w:val="es-CO" w:eastAsia="es-CO"/>
              </w:rPr>
              <w:t>Formato condicional</w:t>
            </w:r>
            <w:r w:rsidR="00B70C8C" w:rsidRPr="00B70C8C">
              <w:rPr>
                <w:b/>
                <w:color w:val="191919"/>
                <w:lang w:val="es-CO" w:eastAsia="es-CO"/>
              </w:rPr>
              <w:t xml:space="preserve">: </w:t>
            </w:r>
            <w:r w:rsidRPr="000D7F70">
              <w:rPr>
                <w:rFonts w:ascii="Arial" w:hAnsi="Arial" w:cs="Arial"/>
                <w:color w:val="191919"/>
                <w:lang w:val="es-CO" w:eastAsia="es-CO"/>
              </w:rPr>
              <w:t>Formato que cambia basado en una prueba lógica Fuentes, bordes, y patrones pueden ser cambiados todos. Para una celda pueden establecerse hasta tres condiciones diferentes.</w:t>
            </w:r>
          </w:p>
          <w:p w:rsidR="00CB216D"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CB216D">
              <w:rPr>
                <w:rFonts w:ascii="Arial" w:hAnsi="Arial" w:cs="Arial"/>
                <w:b/>
                <w:color w:val="191919"/>
                <w:lang w:val="es-CO" w:eastAsia="es-CO"/>
              </w:rPr>
              <w:t>Fórmula</w:t>
            </w:r>
            <w:r w:rsidR="00CB216D">
              <w:rPr>
                <w:color w:val="191919"/>
                <w:lang w:val="es-CO" w:eastAsia="es-CO"/>
              </w:rPr>
              <w:t xml:space="preserve">: </w:t>
            </w:r>
            <w:r w:rsidRPr="000D7F70">
              <w:rPr>
                <w:rFonts w:ascii="Arial" w:hAnsi="Arial" w:cs="Arial"/>
                <w:color w:val="191919"/>
                <w:lang w:val="es-CO" w:eastAsia="es-CO"/>
              </w:rPr>
              <w:t>Una expresión que calcula algo, usualmente basada en los valores contenidos en las celdas. La fórmula = SUMA(A1, B1, C1) suma los valores en las tres celdas. La fórmula D2/G4 divide el valor de la celda D2 por el valor de la celda G4.</w:t>
            </w:r>
          </w:p>
          <w:p w:rsidR="00CB216D" w:rsidRDefault="00C677D8" w:rsidP="00C677D8">
            <w:pPr>
              <w:jc w:val="both"/>
              <w:rPr>
                <w:rFonts w:ascii="Arial" w:hAnsi="Arial" w:cs="Arial"/>
                <w:color w:val="191919"/>
                <w:lang w:val="es-CO" w:eastAsia="es-CO"/>
              </w:rPr>
            </w:pPr>
            <w:r w:rsidRPr="000D7F70">
              <w:rPr>
                <w:rFonts w:ascii="Arial" w:hAnsi="Arial" w:cs="Arial"/>
                <w:color w:val="191919"/>
                <w:lang w:val="es-CO" w:eastAsia="es-CO"/>
              </w:rPr>
              <w:br/>
            </w:r>
            <w:r w:rsidRPr="00CB216D">
              <w:rPr>
                <w:rFonts w:ascii="Arial" w:hAnsi="Arial" w:cs="Arial"/>
                <w:b/>
                <w:color w:val="191919"/>
                <w:lang w:val="es-CO" w:eastAsia="es-CO"/>
              </w:rPr>
              <w:t>Función</w:t>
            </w:r>
            <w:r w:rsidR="00CB216D">
              <w:rPr>
                <w:color w:val="191919"/>
                <w:lang w:val="es-CO" w:eastAsia="es-CO"/>
              </w:rPr>
              <w:t xml:space="preserve">: </w:t>
            </w:r>
            <w:r w:rsidRPr="000D7F70">
              <w:rPr>
                <w:rFonts w:ascii="Arial" w:hAnsi="Arial" w:cs="Arial"/>
                <w:color w:val="191919"/>
                <w:lang w:val="es-CO" w:eastAsia="es-CO"/>
              </w:rPr>
              <w:t>Una expresión matemática. En el caso de una hoja de cálculos, una función siempre comienza con el signo igual, =</w:t>
            </w:r>
            <w:r w:rsidRPr="000D7F70">
              <w:rPr>
                <w:color w:val="191919"/>
                <w:lang w:val="es-CO" w:eastAsia="es-CO"/>
              </w:rPr>
              <w:t> </w:t>
            </w:r>
            <w:r w:rsidRPr="000D7F70">
              <w:rPr>
                <w:rFonts w:ascii="Arial" w:hAnsi="Arial" w:cs="Arial"/>
                <w:color w:val="191919"/>
                <w:lang w:val="es-CO" w:eastAsia="es-CO"/>
              </w:rPr>
              <w:br/>
            </w:r>
          </w:p>
          <w:p w:rsidR="00CB216D" w:rsidRDefault="00C677D8" w:rsidP="00C677D8">
            <w:pPr>
              <w:jc w:val="both"/>
              <w:rPr>
                <w:color w:val="191919"/>
                <w:lang w:val="es-CO" w:eastAsia="es-CO"/>
              </w:rPr>
            </w:pPr>
            <w:r w:rsidRPr="00CB216D">
              <w:rPr>
                <w:rFonts w:ascii="Arial" w:hAnsi="Arial" w:cs="Arial"/>
                <w:b/>
                <w:color w:val="191919"/>
                <w:lang w:val="es-CO" w:eastAsia="es-CO"/>
              </w:rPr>
              <w:t>Gráfico circular</w:t>
            </w:r>
            <w:r w:rsidR="00CB216D" w:rsidRPr="00CB216D">
              <w:rPr>
                <w:rFonts w:ascii="Arial" w:hAnsi="Arial" w:cs="Arial"/>
                <w:b/>
                <w:color w:val="191919"/>
                <w:lang w:val="es-CO" w:eastAsia="es-CO"/>
              </w:rPr>
              <w:t xml:space="preserve">: </w:t>
            </w:r>
            <w:r w:rsidRPr="000D7F70">
              <w:rPr>
                <w:rFonts w:ascii="Arial" w:hAnsi="Arial" w:cs="Arial"/>
                <w:color w:val="191919"/>
                <w:lang w:val="es-CO" w:eastAsia="es-CO"/>
              </w:rPr>
              <w:t>Un gráfico que muestra los datos como parte de todo un círculo.</w:t>
            </w:r>
            <w:r w:rsidRPr="000D7F70">
              <w:rPr>
                <w:color w:val="191919"/>
                <w:lang w:val="es-CO" w:eastAsia="es-CO"/>
              </w:rPr>
              <w:t> </w:t>
            </w:r>
          </w:p>
          <w:p w:rsidR="00CB216D" w:rsidRDefault="00C677D8" w:rsidP="00C677D8">
            <w:pPr>
              <w:jc w:val="both"/>
              <w:rPr>
                <w:color w:val="191919"/>
                <w:lang w:val="es-CO" w:eastAsia="es-CO"/>
              </w:rPr>
            </w:pPr>
            <w:r w:rsidRPr="000D7F70">
              <w:rPr>
                <w:rFonts w:ascii="Arial" w:hAnsi="Arial" w:cs="Arial"/>
                <w:color w:val="191919"/>
                <w:lang w:val="es-CO" w:eastAsia="es-CO"/>
              </w:rPr>
              <w:br/>
            </w:r>
            <w:r w:rsidRPr="00CB216D">
              <w:rPr>
                <w:rFonts w:ascii="Arial" w:hAnsi="Arial" w:cs="Arial"/>
                <w:b/>
                <w:color w:val="191919"/>
                <w:lang w:val="es-CO" w:eastAsia="es-CO"/>
              </w:rPr>
              <w:t>Gráfico de</w:t>
            </w:r>
            <w:r w:rsidRPr="000D7F70">
              <w:rPr>
                <w:rFonts w:ascii="Arial" w:hAnsi="Arial" w:cs="Arial"/>
                <w:color w:val="191919"/>
                <w:lang w:val="es-CO" w:eastAsia="es-CO"/>
              </w:rPr>
              <w:t xml:space="preserve"> </w:t>
            </w:r>
            <w:r w:rsidRPr="00CB216D">
              <w:rPr>
                <w:rFonts w:ascii="Arial" w:hAnsi="Arial" w:cs="Arial"/>
                <w:b/>
                <w:color w:val="191919"/>
                <w:lang w:val="es-CO" w:eastAsia="es-CO"/>
              </w:rPr>
              <w:t>columna</w:t>
            </w:r>
            <w:r w:rsidR="00CB216D">
              <w:rPr>
                <w:color w:val="191919"/>
                <w:lang w:val="es-CO" w:eastAsia="es-CO"/>
              </w:rPr>
              <w:t xml:space="preserve">: </w:t>
            </w:r>
            <w:r w:rsidRPr="000D7F70">
              <w:rPr>
                <w:rFonts w:ascii="Arial" w:hAnsi="Arial" w:cs="Arial"/>
                <w:color w:val="191919"/>
                <w:lang w:val="es-CO" w:eastAsia="es-CO"/>
              </w:rPr>
              <w:t xml:space="preserve">Un gráfico que despliega los datos como un conjunto de </w:t>
            </w:r>
            <w:r w:rsidRPr="000D7F70">
              <w:rPr>
                <w:rFonts w:ascii="Arial" w:hAnsi="Arial" w:cs="Arial"/>
                <w:color w:val="191919"/>
                <w:lang w:val="es-CO" w:eastAsia="es-CO"/>
              </w:rPr>
              <w:lastRenderedPageBreak/>
              <w:t>columnas.</w:t>
            </w:r>
            <w:r w:rsidRPr="000D7F70">
              <w:rPr>
                <w:color w:val="191919"/>
                <w:lang w:val="es-CO" w:eastAsia="es-CO"/>
              </w:rPr>
              <w:t> </w:t>
            </w:r>
          </w:p>
          <w:p w:rsidR="00BC4030" w:rsidRDefault="00C677D8" w:rsidP="00C677D8">
            <w:pPr>
              <w:jc w:val="both"/>
              <w:rPr>
                <w:color w:val="191919"/>
                <w:lang w:val="es-CO" w:eastAsia="es-CO"/>
              </w:rPr>
            </w:pPr>
            <w:r w:rsidRPr="000D7F70">
              <w:rPr>
                <w:rFonts w:ascii="Arial" w:hAnsi="Arial" w:cs="Arial"/>
                <w:color w:val="191919"/>
                <w:lang w:val="es-CO" w:eastAsia="es-CO"/>
              </w:rPr>
              <w:br/>
            </w:r>
            <w:r w:rsidRPr="00BC4030">
              <w:rPr>
                <w:rFonts w:ascii="Arial" w:hAnsi="Arial" w:cs="Arial"/>
                <w:b/>
                <w:color w:val="191919"/>
                <w:lang w:val="es-CO" w:eastAsia="es-CO"/>
              </w:rPr>
              <w:t>Hoja</w:t>
            </w:r>
            <w:r w:rsidR="00BC4030">
              <w:rPr>
                <w:rFonts w:ascii="Arial" w:hAnsi="Arial" w:cs="Arial"/>
                <w:b/>
                <w:color w:val="191919"/>
                <w:lang w:val="es-CO" w:eastAsia="es-CO"/>
              </w:rPr>
              <w:t xml:space="preserve">: </w:t>
            </w:r>
            <w:r w:rsidRPr="000D7F70">
              <w:rPr>
                <w:rFonts w:ascii="Arial" w:hAnsi="Arial" w:cs="Arial"/>
                <w:color w:val="191919"/>
                <w:lang w:val="es-CO" w:eastAsia="es-CO"/>
              </w:rPr>
              <w:t>Abreviatura de hoja de trabajo</w:t>
            </w:r>
            <w:r w:rsidR="00BC4030">
              <w:rPr>
                <w:rFonts w:ascii="Arial" w:hAnsi="Arial" w:cs="Arial"/>
                <w:color w:val="191919"/>
                <w:lang w:val="es-CO" w:eastAsia="es-CO"/>
              </w:rPr>
              <w:t xml:space="preserve"> </w:t>
            </w:r>
            <w:r w:rsidRPr="000D7F70">
              <w:rPr>
                <w:rFonts w:ascii="Arial" w:hAnsi="Arial" w:cs="Arial"/>
                <w:color w:val="191919"/>
                <w:lang w:val="es-CO" w:eastAsia="es-CO"/>
              </w:rPr>
              <w:t>Hoja de cálculo</w:t>
            </w:r>
            <w:r w:rsidR="00BC4030">
              <w:rPr>
                <w:color w:val="191919"/>
                <w:lang w:val="es-CO" w:eastAsia="es-CO"/>
              </w:rPr>
              <w:t xml:space="preserve">, </w:t>
            </w:r>
            <w:r w:rsidRPr="000D7F70">
              <w:rPr>
                <w:rFonts w:ascii="Arial" w:hAnsi="Arial" w:cs="Arial"/>
                <w:color w:val="191919"/>
                <w:lang w:val="es-CO" w:eastAsia="es-CO"/>
              </w:rPr>
              <w:t>Hoja u hoja de trabajo- formada por filas y columnas.</w:t>
            </w:r>
            <w:r w:rsidRPr="000D7F70">
              <w:rPr>
                <w:color w:val="191919"/>
                <w:lang w:val="es-CO" w:eastAsia="es-CO"/>
              </w:rPr>
              <w:t> </w:t>
            </w:r>
          </w:p>
          <w:p w:rsidR="00BC4030" w:rsidRDefault="00BC4030" w:rsidP="00C677D8">
            <w:pPr>
              <w:jc w:val="both"/>
              <w:rPr>
                <w:color w:val="191919"/>
                <w:lang w:val="es-CO" w:eastAsia="es-CO"/>
              </w:rPr>
            </w:pPr>
          </w:p>
          <w:p w:rsidR="00846A3B" w:rsidRPr="00D774F2" w:rsidRDefault="00846A3B" w:rsidP="00BC4030">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677D8">
        <w:tc>
          <w:tcPr>
            <w:tcW w:w="9740" w:type="dxa"/>
          </w:tcPr>
          <w:p w:rsidR="00AD1B53" w:rsidRDefault="00AD1B53" w:rsidP="000E5B8C">
            <w:pPr>
              <w:jc w:val="both"/>
              <w:rPr>
                <w:rFonts w:ascii="Arial" w:hAnsi="Arial" w:cs="Arial"/>
                <w:color w:val="C00000"/>
                <w:sz w:val="20"/>
              </w:rPr>
            </w:pPr>
          </w:p>
          <w:p w:rsidR="00AD1B53" w:rsidRPr="00AD1B53" w:rsidRDefault="00AD1B53" w:rsidP="00AD1B53">
            <w:pPr>
              <w:jc w:val="both"/>
              <w:rPr>
                <w:rFonts w:ascii="Arial" w:hAnsi="Arial" w:cs="Arial"/>
                <w:b/>
                <w:szCs w:val="20"/>
              </w:rPr>
            </w:pPr>
            <w:r w:rsidRPr="00AD1B53">
              <w:rPr>
                <w:rFonts w:ascii="Arial" w:hAnsi="Arial" w:cs="Arial"/>
                <w:b/>
                <w:szCs w:val="20"/>
              </w:rPr>
              <w:t>Estrategias pedagógicas</w:t>
            </w:r>
          </w:p>
          <w:p w:rsidR="00AD1B53" w:rsidRPr="00AD1B53" w:rsidRDefault="00AD1B53" w:rsidP="00AD1B53">
            <w:pPr>
              <w:jc w:val="both"/>
              <w:rPr>
                <w:rFonts w:ascii="Arial" w:hAnsi="Arial" w:cs="Arial"/>
                <w:b/>
                <w:szCs w:val="20"/>
              </w:rPr>
            </w:pPr>
          </w:p>
          <w:p w:rsidR="00AD1B53" w:rsidRDefault="00AD1B53" w:rsidP="00AD1B53">
            <w:pPr>
              <w:jc w:val="both"/>
              <w:rPr>
                <w:rFonts w:ascii="Arial" w:hAnsi="Arial" w:cs="Arial"/>
                <w:szCs w:val="20"/>
              </w:rPr>
            </w:pPr>
            <w:r w:rsidRPr="00AD1B53">
              <w:rPr>
                <w:rFonts w:ascii="Arial" w:hAnsi="Arial" w:cs="Arial"/>
                <w:szCs w:val="20"/>
              </w:rPr>
              <w:t>La asignatura será dirigida, basada en el aprender - haciendo, luego de revisión conceptual de cada tema, de la siguiente forma:</w:t>
            </w:r>
          </w:p>
          <w:p w:rsidR="0029398D" w:rsidRPr="00AD1B53" w:rsidRDefault="0029398D" w:rsidP="00AD1B53">
            <w:pPr>
              <w:jc w:val="both"/>
              <w:rPr>
                <w:rFonts w:ascii="Arial" w:hAnsi="Arial" w:cs="Arial"/>
                <w:szCs w:val="20"/>
              </w:rPr>
            </w:pPr>
          </w:p>
          <w:p w:rsidR="00AD1B53" w:rsidRPr="0029398D" w:rsidRDefault="00AD1B53" w:rsidP="009B539A">
            <w:pPr>
              <w:pStyle w:val="Prrafodelista"/>
              <w:numPr>
                <w:ilvl w:val="0"/>
                <w:numId w:val="1"/>
              </w:numPr>
              <w:ind w:left="284" w:hanging="142"/>
              <w:jc w:val="both"/>
              <w:rPr>
                <w:rFonts w:ascii="Arial" w:hAnsi="Arial" w:cs="Arial"/>
                <w:sz w:val="24"/>
                <w:szCs w:val="20"/>
              </w:rPr>
            </w:pPr>
            <w:r w:rsidRPr="0029398D">
              <w:rPr>
                <w:rFonts w:ascii="Arial" w:hAnsi="Arial" w:cs="Arial"/>
                <w:sz w:val="24"/>
                <w:szCs w:val="20"/>
              </w:rPr>
              <w:t xml:space="preserve">Consulta previa de la temática a desarrollar. </w:t>
            </w:r>
          </w:p>
          <w:p w:rsidR="00AD1B53" w:rsidRPr="0029398D" w:rsidRDefault="00AD1B53" w:rsidP="009B539A">
            <w:pPr>
              <w:pStyle w:val="Prrafodelista"/>
              <w:numPr>
                <w:ilvl w:val="0"/>
                <w:numId w:val="1"/>
              </w:numPr>
              <w:ind w:left="284" w:hanging="142"/>
              <w:jc w:val="both"/>
              <w:rPr>
                <w:rFonts w:ascii="Arial" w:hAnsi="Arial" w:cs="Arial"/>
                <w:sz w:val="24"/>
                <w:szCs w:val="20"/>
              </w:rPr>
            </w:pPr>
            <w:r w:rsidRPr="0029398D">
              <w:rPr>
                <w:rFonts w:ascii="Arial" w:hAnsi="Arial" w:cs="Arial"/>
                <w:sz w:val="24"/>
                <w:szCs w:val="20"/>
              </w:rPr>
              <w:t xml:space="preserve">Acompañamiento en el tema visto en sesiones presenciales y la solución a inquietudes particulares. </w:t>
            </w:r>
          </w:p>
          <w:p w:rsidR="00AD1B53" w:rsidRPr="0029398D" w:rsidRDefault="00AD1B53" w:rsidP="009B539A">
            <w:pPr>
              <w:pStyle w:val="Prrafodelista"/>
              <w:numPr>
                <w:ilvl w:val="0"/>
                <w:numId w:val="1"/>
              </w:numPr>
              <w:ind w:left="284" w:hanging="142"/>
              <w:jc w:val="both"/>
              <w:rPr>
                <w:rFonts w:ascii="Arial" w:hAnsi="Arial" w:cs="Arial"/>
                <w:sz w:val="24"/>
                <w:szCs w:val="20"/>
              </w:rPr>
            </w:pPr>
            <w:r w:rsidRPr="0029398D">
              <w:rPr>
                <w:rFonts w:ascii="Arial" w:hAnsi="Arial" w:cs="Arial"/>
                <w:sz w:val="24"/>
                <w:szCs w:val="20"/>
              </w:rPr>
              <w:t>Desarrollo de guías, talleres y ejercicios en forma individual  y en grupo.</w:t>
            </w:r>
          </w:p>
          <w:p w:rsidR="00AD1B53" w:rsidRPr="0029398D" w:rsidRDefault="00AD1B53" w:rsidP="009B539A">
            <w:pPr>
              <w:pStyle w:val="Prrafodelista"/>
              <w:numPr>
                <w:ilvl w:val="0"/>
                <w:numId w:val="1"/>
              </w:numPr>
              <w:ind w:left="284" w:hanging="142"/>
              <w:jc w:val="both"/>
              <w:rPr>
                <w:rFonts w:ascii="Arial" w:hAnsi="Arial" w:cs="Arial"/>
                <w:sz w:val="24"/>
                <w:szCs w:val="20"/>
              </w:rPr>
            </w:pPr>
            <w:r w:rsidRPr="0029398D">
              <w:rPr>
                <w:rFonts w:ascii="Arial" w:hAnsi="Arial" w:cs="Arial"/>
                <w:sz w:val="24"/>
                <w:szCs w:val="20"/>
              </w:rPr>
              <w:t>Revisión de documentos y artículos de investigación disponibles en Internet</w:t>
            </w:r>
          </w:p>
          <w:p w:rsidR="00AD1B53" w:rsidRPr="0029398D" w:rsidRDefault="00AD1B53" w:rsidP="009B539A">
            <w:pPr>
              <w:pStyle w:val="Prrafodelista"/>
              <w:numPr>
                <w:ilvl w:val="0"/>
                <w:numId w:val="1"/>
              </w:numPr>
              <w:ind w:left="284" w:hanging="142"/>
              <w:jc w:val="both"/>
              <w:rPr>
                <w:rFonts w:ascii="Arial" w:hAnsi="Arial" w:cs="Arial"/>
                <w:sz w:val="24"/>
                <w:szCs w:val="20"/>
              </w:rPr>
            </w:pPr>
            <w:r w:rsidRPr="0029398D">
              <w:rPr>
                <w:rFonts w:ascii="Arial" w:hAnsi="Arial" w:cs="Arial"/>
                <w:sz w:val="24"/>
                <w:szCs w:val="20"/>
              </w:rPr>
              <w:t xml:space="preserve">Clase magistral, discusiones y debates </w:t>
            </w:r>
          </w:p>
          <w:p w:rsidR="00AD1B53" w:rsidRPr="0029398D" w:rsidRDefault="00AD1B53" w:rsidP="009B539A">
            <w:pPr>
              <w:pStyle w:val="Prrafodelista"/>
              <w:numPr>
                <w:ilvl w:val="0"/>
                <w:numId w:val="1"/>
              </w:numPr>
              <w:ind w:left="284" w:hanging="142"/>
              <w:jc w:val="both"/>
              <w:rPr>
                <w:rFonts w:ascii="Arial" w:hAnsi="Arial" w:cs="Arial"/>
                <w:sz w:val="24"/>
                <w:szCs w:val="20"/>
              </w:rPr>
            </w:pPr>
            <w:r w:rsidRPr="0029398D">
              <w:rPr>
                <w:rFonts w:ascii="Arial" w:hAnsi="Arial" w:cs="Arial"/>
                <w:sz w:val="24"/>
                <w:szCs w:val="20"/>
              </w:rPr>
              <w:t>Exposiciones, presentaciones y sustentaciones</w:t>
            </w:r>
          </w:p>
          <w:p w:rsidR="00AD1B53" w:rsidRPr="0029398D" w:rsidRDefault="00AD1B53" w:rsidP="009B539A">
            <w:pPr>
              <w:pStyle w:val="Prrafodelista"/>
              <w:numPr>
                <w:ilvl w:val="0"/>
                <w:numId w:val="1"/>
              </w:numPr>
              <w:ind w:left="284" w:hanging="142"/>
              <w:jc w:val="both"/>
              <w:rPr>
                <w:rFonts w:ascii="Arial" w:hAnsi="Arial" w:cs="Arial"/>
                <w:sz w:val="24"/>
                <w:szCs w:val="20"/>
              </w:rPr>
            </w:pPr>
            <w:r w:rsidRPr="0029398D">
              <w:rPr>
                <w:rFonts w:ascii="Arial" w:hAnsi="Arial" w:cs="Arial"/>
                <w:sz w:val="24"/>
                <w:szCs w:val="20"/>
              </w:rPr>
              <w:t xml:space="preserve">Talleres y prácticas supervisadas </w:t>
            </w:r>
          </w:p>
          <w:p w:rsidR="00AD1B53" w:rsidRPr="0029398D" w:rsidRDefault="00AD1B53" w:rsidP="009B539A">
            <w:pPr>
              <w:pStyle w:val="Prrafodelista"/>
              <w:numPr>
                <w:ilvl w:val="0"/>
                <w:numId w:val="1"/>
              </w:numPr>
              <w:ind w:left="284" w:hanging="142"/>
              <w:jc w:val="both"/>
              <w:rPr>
                <w:rFonts w:ascii="Arial" w:hAnsi="Arial" w:cs="Arial"/>
                <w:sz w:val="24"/>
                <w:szCs w:val="20"/>
              </w:rPr>
            </w:pPr>
            <w:r w:rsidRPr="0029398D">
              <w:rPr>
                <w:rFonts w:ascii="Arial" w:hAnsi="Arial" w:cs="Arial"/>
                <w:sz w:val="24"/>
                <w:szCs w:val="20"/>
              </w:rPr>
              <w:t>Trabajos de campo y estudio de casos</w:t>
            </w:r>
          </w:p>
          <w:p w:rsidR="00AD1B53" w:rsidRPr="00AD1B53" w:rsidRDefault="00AD1B53" w:rsidP="00AD1B53">
            <w:pPr>
              <w:jc w:val="both"/>
              <w:rPr>
                <w:rFonts w:ascii="Arial" w:hAnsi="Arial" w:cs="Arial"/>
                <w:szCs w:val="20"/>
              </w:rPr>
            </w:pPr>
          </w:p>
          <w:p w:rsidR="00AD1B53" w:rsidRPr="00AD1B53" w:rsidRDefault="00AD1B53" w:rsidP="00AD1B53">
            <w:pPr>
              <w:jc w:val="both"/>
              <w:rPr>
                <w:rFonts w:ascii="Arial" w:hAnsi="Arial" w:cs="Arial"/>
                <w:szCs w:val="20"/>
              </w:rPr>
            </w:pPr>
            <w:r w:rsidRPr="00AD1B53">
              <w:rPr>
                <w:rFonts w:ascii="Arial" w:hAnsi="Arial" w:cs="Arial"/>
                <w:szCs w:val="20"/>
              </w:rPr>
              <w:t>Igualmente, será el momento apropiado para la aclaración de dudas e inquietudes, que permitan articular los momentos con acompañamiento del Docente y de trabajo independiente del Estudiante.</w:t>
            </w:r>
          </w:p>
          <w:p w:rsidR="00AD1B53" w:rsidRPr="00AD1B53" w:rsidRDefault="00AD1B53" w:rsidP="00AD1B53">
            <w:pPr>
              <w:jc w:val="both"/>
              <w:rPr>
                <w:rFonts w:ascii="Arial" w:hAnsi="Arial" w:cs="Arial"/>
                <w:szCs w:val="20"/>
              </w:rPr>
            </w:pPr>
          </w:p>
          <w:p w:rsidR="00AD1B53" w:rsidRPr="00AD1B53" w:rsidRDefault="00AD1B53" w:rsidP="00AD1B53">
            <w:pPr>
              <w:jc w:val="both"/>
              <w:rPr>
                <w:rFonts w:ascii="Arial" w:hAnsi="Arial" w:cs="Arial"/>
                <w:szCs w:val="20"/>
              </w:rPr>
            </w:pPr>
            <w:r w:rsidRPr="00AD1B53">
              <w:rPr>
                <w:rFonts w:ascii="Arial" w:hAnsi="Arial" w:cs="Arial"/>
                <w:szCs w:val="20"/>
              </w:rPr>
              <w:t xml:space="preserve">Además, cada estudiante debe dedicar tiempo complementario para desarrollar ejercicios de apoyo, que contribuyen a reforzar y mejorar su aprendizaje. Para incrementar la interacción y asesoría por parte del docente, se utilizará el correo electrónico institucional y el uso de clase virtual por medio de la plataforma MOODLE. </w:t>
            </w:r>
          </w:p>
          <w:p w:rsidR="00AD1B53" w:rsidRPr="00AD1B53" w:rsidRDefault="00AD1B53" w:rsidP="00AD1B53">
            <w:pPr>
              <w:jc w:val="both"/>
              <w:rPr>
                <w:rFonts w:ascii="Arial" w:hAnsi="Arial" w:cs="Arial"/>
                <w:szCs w:val="20"/>
              </w:rPr>
            </w:pPr>
            <w:r w:rsidRPr="00AD1B53">
              <w:rPr>
                <w:rFonts w:ascii="Arial" w:hAnsi="Arial" w:cs="Arial"/>
                <w:szCs w:val="20"/>
              </w:rPr>
              <w:t xml:space="preserve"> </w:t>
            </w:r>
          </w:p>
          <w:p w:rsidR="00AD1B53" w:rsidRPr="00AD1B53" w:rsidRDefault="008A5D88" w:rsidP="00AD1B53">
            <w:pPr>
              <w:jc w:val="both"/>
              <w:rPr>
                <w:rFonts w:ascii="Arial" w:hAnsi="Arial" w:cs="Arial"/>
                <w:b/>
                <w:szCs w:val="20"/>
              </w:rPr>
            </w:pPr>
            <w:r>
              <w:rPr>
                <w:rFonts w:ascii="Arial" w:hAnsi="Arial" w:cs="Arial"/>
                <w:szCs w:val="20"/>
              </w:rPr>
              <w:t>•</w:t>
            </w:r>
            <w:r w:rsidR="00AD1B53" w:rsidRPr="00AD1B53">
              <w:rPr>
                <w:rFonts w:ascii="Arial" w:hAnsi="Arial" w:cs="Arial"/>
                <w:szCs w:val="20"/>
              </w:rPr>
              <w:t>Evaluación del trabajo en grupo , LA SUSTENTACION se hará por parte de  un integrante el responsable de la nota</w:t>
            </w:r>
          </w:p>
          <w:p w:rsidR="00AD1B53" w:rsidRPr="00AD1B53" w:rsidRDefault="00AD1B53" w:rsidP="00AD1B53">
            <w:pPr>
              <w:jc w:val="both"/>
              <w:rPr>
                <w:rFonts w:ascii="Arial" w:hAnsi="Arial" w:cs="Arial"/>
                <w:b/>
                <w:szCs w:val="20"/>
              </w:rPr>
            </w:pPr>
          </w:p>
          <w:p w:rsidR="00AD1B53" w:rsidRPr="00AD1B53" w:rsidRDefault="00AD1B53" w:rsidP="00AD1B53">
            <w:pPr>
              <w:jc w:val="both"/>
              <w:rPr>
                <w:rFonts w:ascii="Arial" w:hAnsi="Arial" w:cs="Arial"/>
                <w:b/>
                <w:szCs w:val="20"/>
              </w:rPr>
            </w:pPr>
            <w:r w:rsidRPr="00AD1B53">
              <w:rPr>
                <w:rFonts w:ascii="Arial" w:hAnsi="Arial" w:cs="Arial"/>
                <w:b/>
                <w:szCs w:val="20"/>
              </w:rPr>
              <w:t>Metodología investigativa</w:t>
            </w:r>
          </w:p>
          <w:p w:rsidR="00AD1B53" w:rsidRPr="00AD1B53" w:rsidRDefault="00AD1B53" w:rsidP="00AD1B53">
            <w:pPr>
              <w:jc w:val="both"/>
              <w:rPr>
                <w:rFonts w:ascii="Arial" w:hAnsi="Arial" w:cs="Arial"/>
                <w:b/>
                <w:szCs w:val="20"/>
              </w:rPr>
            </w:pPr>
          </w:p>
          <w:p w:rsidR="00AD1B53" w:rsidRPr="00AD1B53" w:rsidRDefault="00AD1B53" w:rsidP="00AD1B53">
            <w:pPr>
              <w:jc w:val="both"/>
              <w:rPr>
                <w:rFonts w:ascii="Arial" w:hAnsi="Arial" w:cs="Arial"/>
                <w:szCs w:val="20"/>
              </w:rPr>
            </w:pPr>
            <w:r w:rsidRPr="00AD1B53">
              <w:rPr>
                <w:rFonts w:ascii="Arial" w:hAnsi="Arial" w:cs="Arial"/>
                <w:szCs w:val="20"/>
              </w:rPr>
              <w:t xml:space="preserve">Se entrega material sobre metodología de investigación, (construcción de objetivos y justificación),  elaboración de ensayos, artículos, paper y presentación </w:t>
            </w:r>
            <w:r w:rsidRPr="00AD1B53">
              <w:rPr>
                <w:rFonts w:ascii="Arial" w:hAnsi="Arial" w:cs="Arial"/>
                <w:szCs w:val="20"/>
              </w:rPr>
              <w:lastRenderedPageBreak/>
              <w:t>del proyecto final de la materia.</w:t>
            </w:r>
          </w:p>
          <w:p w:rsidR="00AD1B53" w:rsidRPr="00AD1B53" w:rsidRDefault="00AD1B53" w:rsidP="00AD1B53">
            <w:pPr>
              <w:jc w:val="both"/>
              <w:rPr>
                <w:rFonts w:ascii="Arial" w:hAnsi="Arial" w:cs="Arial"/>
                <w:szCs w:val="20"/>
              </w:rPr>
            </w:pPr>
            <w:r w:rsidRPr="00AD1B53">
              <w:rPr>
                <w:rFonts w:ascii="Arial" w:hAnsi="Arial" w:cs="Arial"/>
                <w:color w:val="000000"/>
                <w:szCs w:val="20"/>
                <w:lang w:val="es-CO"/>
              </w:rPr>
              <w:t>Material sobre Derecho de Autor, el software y los derechos de autor, publicaciones y audiovisuales.</w:t>
            </w:r>
          </w:p>
          <w:p w:rsidR="00DE3D09" w:rsidRPr="009A43A0" w:rsidRDefault="004B4E0F" w:rsidP="000E5B8C">
            <w:pPr>
              <w:jc w:val="both"/>
              <w:rPr>
                <w:rFonts w:ascii="Arial" w:hAnsi="Arial" w:cs="Arial"/>
                <w:color w:val="C00000"/>
                <w:sz w:val="20"/>
              </w:rPr>
            </w:pPr>
            <w:r>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677D8">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7F422F" w:rsidRDefault="007F422F" w:rsidP="002E37B6">
            <w:pPr>
              <w:jc w:val="both"/>
              <w:rPr>
                <w:rFonts w:ascii="Arial" w:hAnsi="Arial" w:cs="Arial"/>
                <w:color w:val="C00000"/>
                <w:sz w:val="20"/>
                <w:szCs w:val="20"/>
              </w:rPr>
            </w:pPr>
          </w:p>
          <w:p w:rsidR="002E37B6" w:rsidRDefault="002E37B6" w:rsidP="002E37B6">
            <w:pPr>
              <w:jc w:val="both"/>
              <w:rPr>
                <w:rFonts w:ascii="Arial" w:hAnsi="Arial" w:cs="Arial"/>
              </w:rPr>
            </w:pPr>
            <w:r w:rsidRPr="002E37B6">
              <w:rPr>
                <w:rFonts w:ascii="Arial" w:hAnsi="Arial" w:cs="Arial"/>
              </w:rPr>
              <w:t>La sustentación personal y por grupos que hacen los estudiantes en cada avance del proyecto semestral, le permiten al docente verificar el grado de conocimiento de las etapas que conforman el ciclo de vida del desarrollo de sistemas de información, y como consecuencia, las habilidades que adquieren en la toma de decisiones para este tipo de proyectos.</w:t>
            </w:r>
          </w:p>
          <w:p w:rsidR="002E37B6" w:rsidRPr="002E37B6" w:rsidRDefault="002E37B6" w:rsidP="002E37B6">
            <w:pPr>
              <w:jc w:val="both"/>
              <w:rPr>
                <w:rFonts w:ascii="Arial" w:hAnsi="Arial" w:cs="Arial"/>
              </w:rPr>
            </w:pPr>
          </w:p>
          <w:p w:rsidR="002E37B6" w:rsidRDefault="002E37B6" w:rsidP="002E37B6">
            <w:pPr>
              <w:jc w:val="both"/>
              <w:rPr>
                <w:rFonts w:ascii="Arial" w:hAnsi="Arial" w:cs="Arial"/>
              </w:rPr>
            </w:pPr>
            <w:r w:rsidRPr="002E37B6">
              <w:rPr>
                <w:rFonts w:ascii="Arial" w:hAnsi="Arial" w:cs="Arial"/>
              </w:rPr>
              <w:t>Mediante la presentación de pruebas escritas y otras realizadas en el laboratorio de sistemas, el docente puede percibir el grado de conocimiento que los estudiantes van adquiriendo sobre el empleo adecuado de los conocimientos de la materia.</w:t>
            </w:r>
          </w:p>
          <w:p w:rsidR="002E37B6" w:rsidRPr="002E37B6" w:rsidRDefault="002E37B6" w:rsidP="002E37B6">
            <w:pPr>
              <w:jc w:val="both"/>
              <w:rPr>
                <w:rFonts w:ascii="Arial" w:hAnsi="Arial" w:cs="Arial"/>
              </w:rPr>
            </w:pPr>
          </w:p>
          <w:p w:rsidR="002E37B6" w:rsidRPr="002E37B6" w:rsidRDefault="002E37B6" w:rsidP="002E37B6">
            <w:pPr>
              <w:jc w:val="both"/>
              <w:rPr>
                <w:rFonts w:ascii="Arial" w:hAnsi="Arial" w:cs="Arial"/>
              </w:rPr>
            </w:pPr>
            <w:r w:rsidRPr="002E37B6">
              <w:rPr>
                <w:rFonts w:ascii="Arial" w:hAnsi="Arial" w:cs="Arial"/>
              </w:rPr>
              <w:t>Dentro de los criterios a evaluar  se tendrán en cuenta los siguientes:</w:t>
            </w:r>
          </w:p>
          <w:p w:rsidR="002E37B6" w:rsidRPr="002E37B6" w:rsidRDefault="002E37B6" w:rsidP="002E37B6">
            <w:pPr>
              <w:jc w:val="both"/>
              <w:rPr>
                <w:rFonts w:ascii="Arial" w:hAnsi="Arial" w:cs="Arial"/>
              </w:rPr>
            </w:pPr>
          </w:p>
          <w:p w:rsidR="002E37B6" w:rsidRPr="002E37B6" w:rsidRDefault="002E37B6" w:rsidP="009B539A">
            <w:pPr>
              <w:pStyle w:val="Prrafodelista"/>
              <w:numPr>
                <w:ilvl w:val="0"/>
                <w:numId w:val="2"/>
              </w:numPr>
              <w:ind w:left="284" w:hanging="142"/>
              <w:jc w:val="both"/>
              <w:rPr>
                <w:rFonts w:ascii="Arial" w:hAnsi="Arial" w:cs="Arial"/>
                <w:sz w:val="24"/>
                <w:szCs w:val="24"/>
              </w:rPr>
            </w:pPr>
            <w:r w:rsidRPr="002E37B6">
              <w:rPr>
                <w:rFonts w:ascii="Arial" w:hAnsi="Arial" w:cs="Arial"/>
                <w:sz w:val="24"/>
                <w:szCs w:val="24"/>
              </w:rPr>
              <w:t>Control de lecturas</w:t>
            </w:r>
          </w:p>
          <w:p w:rsidR="002E37B6" w:rsidRPr="002E37B6" w:rsidRDefault="002E37B6" w:rsidP="009B539A">
            <w:pPr>
              <w:pStyle w:val="Prrafodelista"/>
              <w:numPr>
                <w:ilvl w:val="0"/>
                <w:numId w:val="2"/>
              </w:numPr>
              <w:ind w:left="284" w:hanging="142"/>
              <w:jc w:val="both"/>
              <w:rPr>
                <w:rFonts w:ascii="Arial" w:hAnsi="Arial" w:cs="Arial"/>
                <w:sz w:val="24"/>
                <w:szCs w:val="24"/>
              </w:rPr>
            </w:pPr>
            <w:r w:rsidRPr="002E37B6">
              <w:rPr>
                <w:rFonts w:ascii="Arial" w:hAnsi="Arial" w:cs="Arial"/>
                <w:sz w:val="24"/>
                <w:szCs w:val="24"/>
              </w:rPr>
              <w:t>Participación en las sesiones prácticas</w:t>
            </w:r>
          </w:p>
          <w:p w:rsidR="002E37B6" w:rsidRPr="002E37B6" w:rsidRDefault="002E37B6" w:rsidP="009B539A">
            <w:pPr>
              <w:pStyle w:val="Prrafodelista"/>
              <w:numPr>
                <w:ilvl w:val="0"/>
                <w:numId w:val="2"/>
              </w:numPr>
              <w:ind w:left="284" w:hanging="142"/>
              <w:jc w:val="both"/>
              <w:rPr>
                <w:rFonts w:ascii="Arial" w:hAnsi="Arial" w:cs="Arial"/>
                <w:sz w:val="24"/>
                <w:szCs w:val="24"/>
              </w:rPr>
            </w:pPr>
            <w:r w:rsidRPr="002E37B6">
              <w:rPr>
                <w:rFonts w:ascii="Arial" w:hAnsi="Arial" w:cs="Arial"/>
                <w:sz w:val="24"/>
                <w:szCs w:val="24"/>
              </w:rPr>
              <w:t>Actitud y habilidad en el manejo del software aplicado</w:t>
            </w:r>
          </w:p>
          <w:p w:rsidR="002E37B6" w:rsidRPr="002E37B6" w:rsidRDefault="002E37B6" w:rsidP="009B539A">
            <w:pPr>
              <w:pStyle w:val="Prrafodelista"/>
              <w:numPr>
                <w:ilvl w:val="0"/>
                <w:numId w:val="2"/>
              </w:numPr>
              <w:ind w:left="284" w:hanging="142"/>
              <w:jc w:val="both"/>
              <w:rPr>
                <w:rFonts w:ascii="Arial" w:hAnsi="Arial" w:cs="Arial"/>
                <w:sz w:val="24"/>
                <w:szCs w:val="24"/>
              </w:rPr>
            </w:pPr>
            <w:r w:rsidRPr="002E37B6">
              <w:rPr>
                <w:rFonts w:ascii="Arial" w:hAnsi="Arial" w:cs="Arial"/>
                <w:sz w:val="24"/>
                <w:szCs w:val="24"/>
              </w:rPr>
              <w:t>Desarrollo de talleres individuales y en grupo</w:t>
            </w:r>
          </w:p>
          <w:p w:rsidR="002E37B6" w:rsidRPr="002E37B6" w:rsidRDefault="002E37B6" w:rsidP="009B539A">
            <w:pPr>
              <w:pStyle w:val="Prrafodelista"/>
              <w:numPr>
                <w:ilvl w:val="0"/>
                <w:numId w:val="2"/>
              </w:numPr>
              <w:ind w:left="284" w:hanging="142"/>
              <w:jc w:val="both"/>
              <w:rPr>
                <w:rFonts w:ascii="Arial" w:hAnsi="Arial" w:cs="Arial"/>
                <w:sz w:val="24"/>
                <w:szCs w:val="24"/>
              </w:rPr>
            </w:pPr>
            <w:r w:rsidRPr="002E37B6">
              <w:rPr>
                <w:rFonts w:ascii="Arial" w:hAnsi="Arial" w:cs="Arial"/>
                <w:sz w:val="24"/>
                <w:szCs w:val="24"/>
              </w:rPr>
              <w:t>Actividades relacionadas con el proyecto a realizar</w:t>
            </w:r>
          </w:p>
          <w:p w:rsidR="002E37B6" w:rsidRPr="002E37B6" w:rsidRDefault="002E37B6" w:rsidP="009B539A">
            <w:pPr>
              <w:pStyle w:val="Prrafodelista"/>
              <w:numPr>
                <w:ilvl w:val="0"/>
                <w:numId w:val="2"/>
              </w:numPr>
              <w:ind w:left="284" w:hanging="142"/>
              <w:jc w:val="both"/>
              <w:rPr>
                <w:rFonts w:ascii="Arial" w:hAnsi="Arial" w:cs="Arial"/>
                <w:color w:val="C00000"/>
                <w:sz w:val="24"/>
                <w:szCs w:val="24"/>
              </w:rPr>
            </w:pPr>
            <w:r w:rsidRPr="002E37B6">
              <w:rPr>
                <w:rFonts w:ascii="Arial" w:hAnsi="Arial" w:cs="Arial"/>
                <w:sz w:val="24"/>
                <w:szCs w:val="24"/>
              </w:rPr>
              <w:t>Exposición y sustentación del proyecto final de la materia</w:t>
            </w:r>
          </w:p>
          <w:p w:rsidR="002E37B6" w:rsidRPr="002E37B6" w:rsidRDefault="002E37B6" w:rsidP="002E37B6">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677D8">
        <w:tc>
          <w:tcPr>
            <w:tcW w:w="9740" w:type="dxa"/>
            <w:shd w:val="clear" w:color="auto" w:fill="365F91" w:themeFill="accent1" w:themeFillShade="BF"/>
          </w:tcPr>
          <w:p w:rsidR="009D3B04" w:rsidRPr="00030862" w:rsidRDefault="009D3B04" w:rsidP="00C677D8">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677D8">
        <w:tc>
          <w:tcPr>
            <w:tcW w:w="9740" w:type="dxa"/>
          </w:tcPr>
          <w:p w:rsidR="009D3B04" w:rsidRPr="007F40E6" w:rsidRDefault="009D3B04" w:rsidP="00C677D8">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Default="009D3B04" w:rsidP="00C677D8">
            <w:pPr>
              <w:rPr>
                <w:rFonts w:ascii="Arial" w:hAnsi="Arial" w:cs="Arial"/>
                <w:b/>
                <w:color w:val="0F243E" w:themeColor="text2" w:themeShade="80"/>
              </w:rPr>
            </w:pPr>
          </w:p>
          <w:p w:rsidR="003D7349" w:rsidRPr="003D7349" w:rsidRDefault="003D7349" w:rsidP="009B539A">
            <w:pPr>
              <w:pStyle w:val="Ttulo2"/>
              <w:numPr>
                <w:ilvl w:val="0"/>
                <w:numId w:val="19"/>
              </w:numPr>
              <w:shd w:val="clear" w:color="auto" w:fill="FFFFFF"/>
              <w:spacing w:after="150" w:line="300" w:lineRule="atLeast"/>
              <w:jc w:val="left"/>
              <w:outlineLvl w:val="1"/>
              <w:rPr>
                <w:rFonts w:cs="Arial"/>
                <w:bCs w:val="0"/>
                <w:color w:val="333333"/>
                <w:sz w:val="24"/>
                <w:szCs w:val="24"/>
              </w:rPr>
            </w:pPr>
            <w:r w:rsidRPr="003D7349">
              <w:rPr>
                <w:rFonts w:cs="Arial"/>
                <w:bCs w:val="0"/>
                <w:color w:val="333333"/>
                <w:sz w:val="24"/>
                <w:szCs w:val="24"/>
              </w:rPr>
              <w:t>Excel 2013 en profundidad</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Categoría:</w:t>
            </w:r>
            <w:r w:rsidRPr="003D7349">
              <w:rPr>
                <w:rStyle w:val="apple-converted-space"/>
                <w:rFonts w:ascii="Arial" w:hAnsi="Arial" w:cs="Arial"/>
                <w:color w:val="333333"/>
              </w:rPr>
              <w:t> </w:t>
            </w:r>
            <w:r w:rsidRPr="003D7349">
              <w:rPr>
                <w:rFonts w:ascii="Arial" w:hAnsi="Arial" w:cs="Arial"/>
                <w:color w:val="333333"/>
              </w:rPr>
              <w:t>Informática</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Editorial:</w:t>
            </w:r>
            <w:r w:rsidRPr="003D7349">
              <w:rPr>
                <w:rStyle w:val="apple-converted-space"/>
                <w:rFonts w:ascii="Arial" w:hAnsi="Arial" w:cs="Arial"/>
                <w:color w:val="333333"/>
              </w:rPr>
              <w:t> </w:t>
            </w:r>
            <w:r w:rsidRPr="003D7349">
              <w:rPr>
                <w:rFonts w:ascii="Arial" w:hAnsi="Arial" w:cs="Arial"/>
                <w:color w:val="333333"/>
              </w:rPr>
              <w:t>Alfaomega</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Autor:</w:t>
            </w:r>
            <w:r w:rsidRPr="003D7349">
              <w:rPr>
                <w:rStyle w:val="apple-converted-space"/>
                <w:rFonts w:ascii="Arial" w:hAnsi="Arial" w:cs="Arial"/>
                <w:color w:val="777777"/>
              </w:rPr>
              <w:t> </w:t>
            </w:r>
            <w:r w:rsidRPr="003D7349">
              <w:rPr>
                <w:rFonts w:ascii="Arial" w:hAnsi="Arial" w:cs="Arial"/>
                <w:color w:val="333333"/>
              </w:rPr>
              <w:t>María Pérez Marqués</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Año de edición:</w:t>
            </w:r>
            <w:r w:rsidRPr="003D7349">
              <w:rPr>
                <w:rStyle w:val="apple-converted-space"/>
                <w:rFonts w:ascii="Arial" w:hAnsi="Arial" w:cs="Arial"/>
                <w:color w:val="333333"/>
              </w:rPr>
              <w:t> </w:t>
            </w:r>
            <w:r w:rsidRPr="003D7349">
              <w:rPr>
                <w:rFonts w:ascii="Arial" w:hAnsi="Arial" w:cs="Arial"/>
                <w:color w:val="333333"/>
              </w:rPr>
              <w:t>2014</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ISBN:</w:t>
            </w:r>
            <w:r w:rsidRPr="003D7349">
              <w:rPr>
                <w:rStyle w:val="apple-converted-space"/>
                <w:rFonts w:ascii="Arial" w:hAnsi="Arial" w:cs="Arial"/>
                <w:color w:val="333333"/>
              </w:rPr>
              <w:t> </w:t>
            </w:r>
            <w:r w:rsidRPr="003D7349">
              <w:rPr>
                <w:rFonts w:ascii="Arial" w:hAnsi="Arial" w:cs="Arial"/>
                <w:color w:val="333333"/>
              </w:rPr>
              <w:t>9786076220436</w:t>
            </w:r>
          </w:p>
          <w:p w:rsidR="003D7349" w:rsidRPr="003D7349" w:rsidRDefault="000C33A8" w:rsidP="003D7349">
            <w:pPr>
              <w:pStyle w:val="Prrafodelista"/>
              <w:spacing w:after="0" w:line="240" w:lineRule="auto"/>
              <w:rPr>
                <w:rFonts w:ascii="Arial" w:hAnsi="Arial" w:cs="Arial"/>
                <w:b/>
                <w:sz w:val="24"/>
                <w:szCs w:val="24"/>
              </w:rPr>
            </w:pPr>
            <w:hyperlink r:id="rId8" w:tooltip="Tweet" w:history="1">
              <w:r w:rsidR="003D7349" w:rsidRPr="003D7349">
                <w:rPr>
                  <w:rFonts w:ascii="Arial" w:hAnsi="Arial" w:cs="Arial"/>
                  <w:color w:val="777777"/>
                  <w:sz w:val="24"/>
                  <w:szCs w:val="24"/>
                  <w:shd w:val="clear" w:color="auto" w:fill="2CA8D2"/>
                </w:rPr>
                <w:br/>
              </w:r>
            </w:hyperlink>
          </w:p>
          <w:p w:rsidR="003D7349" w:rsidRPr="003D7349" w:rsidRDefault="003D7349" w:rsidP="009B539A">
            <w:pPr>
              <w:pStyle w:val="Ttulo2"/>
              <w:numPr>
                <w:ilvl w:val="0"/>
                <w:numId w:val="18"/>
              </w:numPr>
              <w:shd w:val="clear" w:color="auto" w:fill="FFFFFF"/>
              <w:spacing w:after="150" w:line="300" w:lineRule="atLeast"/>
              <w:jc w:val="left"/>
              <w:outlineLvl w:val="1"/>
              <w:rPr>
                <w:rFonts w:cs="Arial"/>
                <w:bCs w:val="0"/>
                <w:color w:val="333333"/>
                <w:sz w:val="24"/>
                <w:szCs w:val="24"/>
              </w:rPr>
            </w:pPr>
            <w:r w:rsidRPr="003D7349">
              <w:rPr>
                <w:rFonts w:cs="Arial"/>
                <w:bCs w:val="0"/>
                <w:color w:val="333333"/>
                <w:sz w:val="24"/>
                <w:szCs w:val="24"/>
              </w:rPr>
              <w:t>Macros. Arrancar con todo el poder Excel 2013</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lastRenderedPageBreak/>
              <w:t>Categoría:</w:t>
            </w:r>
            <w:r w:rsidRPr="003D7349">
              <w:rPr>
                <w:rStyle w:val="apple-converted-space"/>
                <w:rFonts w:ascii="Arial" w:hAnsi="Arial" w:cs="Arial"/>
                <w:color w:val="333333"/>
              </w:rPr>
              <w:t> </w:t>
            </w:r>
            <w:r w:rsidRPr="003D7349">
              <w:rPr>
                <w:rFonts w:ascii="Arial" w:hAnsi="Arial" w:cs="Arial"/>
                <w:color w:val="333333"/>
              </w:rPr>
              <w:t>Informática</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Editorial:</w:t>
            </w:r>
            <w:r w:rsidRPr="003D7349">
              <w:rPr>
                <w:rStyle w:val="apple-converted-space"/>
                <w:rFonts w:ascii="Arial" w:hAnsi="Arial" w:cs="Arial"/>
                <w:color w:val="333333"/>
              </w:rPr>
              <w:t> </w:t>
            </w:r>
            <w:r w:rsidRPr="003D7349">
              <w:rPr>
                <w:rFonts w:ascii="Arial" w:hAnsi="Arial" w:cs="Arial"/>
                <w:color w:val="333333"/>
              </w:rPr>
              <w:t>Alfaomega</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Autor:</w:t>
            </w:r>
            <w:r w:rsidRPr="003D7349">
              <w:rPr>
                <w:rStyle w:val="apple-converted-space"/>
                <w:rFonts w:ascii="Arial" w:hAnsi="Arial" w:cs="Arial"/>
                <w:color w:val="777777"/>
              </w:rPr>
              <w:t> </w:t>
            </w:r>
            <w:r w:rsidRPr="003D7349">
              <w:rPr>
                <w:rFonts w:ascii="Arial" w:hAnsi="Arial" w:cs="Arial"/>
                <w:color w:val="333333"/>
              </w:rPr>
              <w:t>J. Mauricio Flores</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Año de edición:</w:t>
            </w:r>
            <w:r w:rsidRPr="003D7349">
              <w:rPr>
                <w:rStyle w:val="apple-converted-space"/>
                <w:rFonts w:ascii="Arial" w:hAnsi="Arial" w:cs="Arial"/>
                <w:color w:val="333333"/>
              </w:rPr>
              <w:t> </w:t>
            </w:r>
            <w:r w:rsidRPr="003D7349">
              <w:rPr>
                <w:rFonts w:ascii="Arial" w:hAnsi="Arial" w:cs="Arial"/>
                <w:color w:val="333333"/>
              </w:rPr>
              <w:t>2013</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ISBN:</w:t>
            </w:r>
            <w:r w:rsidRPr="003D7349">
              <w:rPr>
                <w:rStyle w:val="apple-converted-space"/>
                <w:rFonts w:ascii="Arial" w:hAnsi="Arial" w:cs="Arial"/>
                <w:color w:val="333333"/>
              </w:rPr>
              <w:t> </w:t>
            </w:r>
            <w:r w:rsidRPr="003D7349">
              <w:rPr>
                <w:rFonts w:ascii="Arial" w:hAnsi="Arial" w:cs="Arial"/>
                <w:color w:val="333333"/>
              </w:rPr>
              <w:t>9786077076520</w:t>
            </w:r>
          </w:p>
          <w:p w:rsidR="003D7349" w:rsidRPr="003D7349" w:rsidRDefault="003D7349" w:rsidP="003D7349">
            <w:pPr>
              <w:rPr>
                <w:rFonts w:ascii="Arial" w:hAnsi="Arial" w:cs="Arial"/>
                <w:b/>
              </w:rPr>
            </w:pPr>
          </w:p>
          <w:p w:rsidR="003D7349" w:rsidRPr="003D7349" w:rsidRDefault="003D7349" w:rsidP="003D7349">
            <w:pPr>
              <w:rPr>
                <w:rFonts w:ascii="Arial" w:hAnsi="Arial" w:cs="Arial"/>
                <w:b/>
              </w:rPr>
            </w:pPr>
          </w:p>
          <w:p w:rsidR="003D7349" w:rsidRPr="003D7349" w:rsidRDefault="003D7349" w:rsidP="009B539A">
            <w:pPr>
              <w:pStyle w:val="Ttulo2"/>
              <w:numPr>
                <w:ilvl w:val="0"/>
                <w:numId w:val="17"/>
              </w:numPr>
              <w:shd w:val="clear" w:color="auto" w:fill="FFFFFF"/>
              <w:spacing w:after="150" w:line="300" w:lineRule="atLeast"/>
              <w:jc w:val="left"/>
              <w:outlineLvl w:val="1"/>
              <w:rPr>
                <w:rFonts w:cs="Arial"/>
                <w:bCs w:val="0"/>
                <w:color w:val="333333"/>
                <w:sz w:val="24"/>
                <w:szCs w:val="24"/>
              </w:rPr>
            </w:pPr>
            <w:r w:rsidRPr="003D7349">
              <w:rPr>
                <w:rFonts w:cs="Arial"/>
                <w:bCs w:val="0"/>
                <w:color w:val="333333"/>
                <w:sz w:val="24"/>
                <w:szCs w:val="24"/>
              </w:rPr>
              <w:t>Excel 2013</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Categoría:</w:t>
            </w:r>
            <w:r w:rsidRPr="003D7349">
              <w:rPr>
                <w:rStyle w:val="apple-converted-space"/>
                <w:rFonts w:ascii="Arial" w:hAnsi="Arial" w:cs="Arial"/>
                <w:color w:val="333333"/>
              </w:rPr>
              <w:t> </w:t>
            </w:r>
            <w:r w:rsidRPr="003D7349">
              <w:rPr>
                <w:rFonts w:ascii="Arial" w:hAnsi="Arial" w:cs="Arial"/>
                <w:color w:val="333333"/>
              </w:rPr>
              <w:t>Informática</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Editorial:</w:t>
            </w:r>
            <w:r w:rsidRPr="003D7349">
              <w:rPr>
                <w:rStyle w:val="apple-converted-space"/>
                <w:rFonts w:ascii="Arial" w:hAnsi="Arial" w:cs="Arial"/>
                <w:color w:val="333333"/>
              </w:rPr>
              <w:t> </w:t>
            </w:r>
            <w:r w:rsidRPr="003D7349">
              <w:rPr>
                <w:rFonts w:ascii="Arial" w:hAnsi="Arial" w:cs="Arial"/>
                <w:color w:val="333333"/>
              </w:rPr>
              <w:t>Distrididactika</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Autor:</w:t>
            </w:r>
            <w:r w:rsidRPr="003D7349">
              <w:rPr>
                <w:rStyle w:val="apple-converted-space"/>
                <w:rFonts w:ascii="Arial" w:hAnsi="Arial" w:cs="Arial"/>
                <w:color w:val="777777"/>
              </w:rPr>
              <w:t> </w:t>
            </w:r>
            <w:r w:rsidRPr="003D7349">
              <w:rPr>
                <w:rFonts w:ascii="Arial" w:hAnsi="Arial" w:cs="Arial"/>
                <w:color w:val="333333"/>
              </w:rPr>
              <w:t>Francisco Charte Ojeda</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Año de edición:</w:t>
            </w:r>
            <w:r w:rsidRPr="003D7349">
              <w:rPr>
                <w:rStyle w:val="apple-converted-space"/>
                <w:rFonts w:ascii="Arial" w:hAnsi="Arial" w:cs="Arial"/>
                <w:color w:val="333333"/>
              </w:rPr>
              <w:t> </w:t>
            </w:r>
            <w:r w:rsidRPr="003D7349">
              <w:rPr>
                <w:rFonts w:ascii="Arial" w:hAnsi="Arial" w:cs="Arial"/>
                <w:color w:val="333333"/>
              </w:rPr>
              <w:t>2013</w:t>
            </w:r>
          </w:p>
          <w:p w:rsidR="003D7349" w:rsidRPr="003D7349" w:rsidRDefault="003D7349" w:rsidP="003D7349">
            <w:pPr>
              <w:pStyle w:val="NormalWeb"/>
              <w:shd w:val="clear" w:color="auto" w:fill="FFFFFF"/>
              <w:spacing w:before="0" w:beforeAutospacing="0" w:after="0" w:afterAutospacing="0" w:line="270" w:lineRule="atLeast"/>
              <w:ind w:left="1416"/>
              <w:rPr>
                <w:rFonts w:ascii="Arial" w:hAnsi="Arial" w:cs="Arial"/>
                <w:color w:val="333333"/>
              </w:rPr>
            </w:pPr>
            <w:r w:rsidRPr="003D7349">
              <w:rPr>
                <w:rFonts w:ascii="Arial" w:hAnsi="Arial" w:cs="Arial"/>
                <w:b/>
                <w:bCs/>
                <w:color w:val="333333"/>
              </w:rPr>
              <w:t>ISBN:</w:t>
            </w:r>
            <w:r w:rsidRPr="003D7349">
              <w:rPr>
                <w:rStyle w:val="apple-converted-space"/>
                <w:rFonts w:ascii="Arial" w:hAnsi="Arial" w:cs="Arial"/>
                <w:color w:val="333333"/>
              </w:rPr>
              <w:t> </w:t>
            </w:r>
            <w:r w:rsidRPr="003D7349">
              <w:rPr>
                <w:rFonts w:ascii="Arial" w:hAnsi="Arial" w:cs="Arial"/>
                <w:color w:val="333333"/>
              </w:rPr>
              <w:t>9788441533615</w:t>
            </w:r>
          </w:p>
          <w:p w:rsidR="00AD4EE8" w:rsidRPr="007F40E6" w:rsidRDefault="00AD4EE8" w:rsidP="003D7349">
            <w:pPr>
              <w:rPr>
                <w:rFonts w:ascii="Arial" w:hAnsi="Arial" w:cs="Arial"/>
                <w:b/>
                <w:color w:val="0F243E" w:themeColor="text2" w:themeShade="80"/>
              </w:rPr>
            </w:pPr>
          </w:p>
        </w:tc>
      </w:tr>
      <w:tr w:rsidR="009D3B04" w:rsidTr="00C677D8">
        <w:tc>
          <w:tcPr>
            <w:tcW w:w="9740" w:type="dxa"/>
          </w:tcPr>
          <w:p w:rsidR="009D3B04" w:rsidRDefault="009D3B04" w:rsidP="00C677D8">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B210B6" w:rsidRDefault="00B210B6" w:rsidP="00C677D8">
            <w:pPr>
              <w:rPr>
                <w:rFonts w:ascii="Arial" w:hAnsi="Arial" w:cs="Arial"/>
                <w:b/>
                <w:color w:val="0F243E" w:themeColor="text2" w:themeShade="80"/>
              </w:rPr>
            </w:pPr>
          </w:p>
          <w:p w:rsidR="00B210B6" w:rsidRPr="00B210B6" w:rsidRDefault="00B210B6" w:rsidP="00B210B6">
            <w:pPr>
              <w:rPr>
                <w:rFonts w:ascii="Arial" w:hAnsi="Arial" w:cs="Arial"/>
                <w:b/>
              </w:rPr>
            </w:pPr>
            <w:r w:rsidRPr="00B210B6">
              <w:rPr>
                <w:rFonts w:ascii="Arial" w:hAnsi="Arial" w:cs="Arial"/>
                <w:b/>
              </w:rPr>
              <w:t>Visuales:</w:t>
            </w:r>
          </w:p>
          <w:p w:rsidR="00B210B6" w:rsidRPr="00B210B6" w:rsidRDefault="00B210B6" w:rsidP="009B539A">
            <w:pPr>
              <w:pStyle w:val="Prrafodelista"/>
              <w:numPr>
                <w:ilvl w:val="0"/>
                <w:numId w:val="3"/>
              </w:numPr>
              <w:spacing w:after="0" w:line="240" w:lineRule="auto"/>
              <w:rPr>
                <w:rFonts w:ascii="Arial" w:hAnsi="Arial" w:cs="Arial"/>
                <w:sz w:val="24"/>
                <w:szCs w:val="24"/>
              </w:rPr>
            </w:pPr>
            <w:r w:rsidRPr="00B210B6">
              <w:rPr>
                <w:rFonts w:ascii="Arial" w:hAnsi="Arial" w:cs="Arial"/>
                <w:sz w:val="24"/>
                <w:szCs w:val="24"/>
              </w:rPr>
              <w:t>Presentaciones en diapositivas</w:t>
            </w:r>
          </w:p>
          <w:p w:rsidR="00B210B6" w:rsidRPr="00B210B6" w:rsidRDefault="00B210B6" w:rsidP="009B539A">
            <w:pPr>
              <w:pStyle w:val="Prrafodelista"/>
              <w:numPr>
                <w:ilvl w:val="0"/>
                <w:numId w:val="3"/>
              </w:numPr>
              <w:spacing w:after="0" w:line="240" w:lineRule="auto"/>
              <w:rPr>
                <w:rFonts w:ascii="Arial" w:hAnsi="Arial" w:cs="Arial"/>
                <w:sz w:val="24"/>
                <w:szCs w:val="24"/>
              </w:rPr>
            </w:pPr>
            <w:r w:rsidRPr="00B210B6">
              <w:rPr>
                <w:rFonts w:ascii="Arial" w:hAnsi="Arial" w:cs="Arial"/>
                <w:sz w:val="24"/>
                <w:szCs w:val="24"/>
              </w:rPr>
              <w:t>Ejercicios ejemplo</w:t>
            </w:r>
          </w:p>
          <w:p w:rsidR="00B210B6" w:rsidRPr="00B210B6" w:rsidRDefault="00B210B6" w:rsidP="009B539A">
            <w:pPr>
              <w:pStyle w:val="Prrafodelista"/>
              <w:numPr>
                <w:ilvl w:val="0"/>
                <w:numId w:val="3"/>
              </w:numPr>
              <w:spacing w:after="0" w:line="240" w:lineRule="auto"/>
              <w:rPr>
                <w:rFonts w:ascii="Arial" w:hAnsi="Arial" w:cs="Arial"/>
                <w:sz w:val="24"/>
                <w:szCs w:val="24"/>
              </w:rPr>
            </w:pPr>
            <w:r w:rsidRPr="00B210B6">
              <w:rPr>
                <w:rFonts w:ascii="Arial" w:hAnsi="Arial" w:cs="Arial"/>
                <w:sz w:val="24"/>
                <w:szCs w:val="24"/>
              </w:rPr>
              <w:t xml:space="preserve">Libros guía </w:t>
            </w:r>
          </w:p>
          <w:p w:rsidR="00B210B6" w:rsidRPr="00B210B6" w:rsidRDefault="00B210B6" w:rsidP="009B539A">
            <w:pPr>
              <w:pStyle w:val="Prrafodelista"/>
              <w:numPr>
                <w:ilvl w:val="0"/>
                <w:numId w:val="3"/>
              </w:numPr>
              <w:spacing w:after="0" w:line="240" w:lineRule="auto"/>
              <w:rPr>
                <w:rFonts w:ascii="Arial" w:hAnsi="Arial" w:cs="Arial"/>
                <w:sz w:val="24"/>
                <w:szCs w:val="24"/>
              </w:rPr>
            </w:pPr>
            <w:r w:rsidRPr="00B210B6">
              <w:rPr>
                <w:rFonts w:ascii="Arial" w:hAnsi="Arial" w:cs="Arial"/>
                <w:sz w:val="24"/>
                <w:szCs w:val="24"/>
              </w:rPr>
              <w:t>Talleres</w:t>
            </w:r>
          </w:p>
          <w:p w:rsidR="00B210B6" w:rsidRPr="00B210B6" w:rsidRDefault="00B210B6" w:rsidP="00B210B6">
            <w:pPr>
              <w:rPr>
                <w:rFonts w:ascii="Arial" w:hAnsi="Arial" w:cs="Arial"/>
                <w:b/>
              </w:rPr>
            </w:pPr>
          </w:p>
          <w:p w:rsidR="00B210B6" w:rsidRPr="00B210B6" w:rsidRDefault="00B210B6" w:rsidP="00B210B6">
            <w:pPr>
              <w:rPr>
                <w:rFonts w:ascii="Arial" w:hAnsi="Arial" w:cs="Arial"/>
                <w:b/>
              </w:rPr>
            </w:pPr>
            <w:r w:rsidRPr="00B210B6">
              <w:rPr>
                <w:rFonts w:ascii="Arial" w:hAnsi="Arial" w:cs="Arial"/>
                <w:b/>
              </w:rPr>
              <w:t>Audiovisuales:</w:t>
            </w:r>
          </w:p>
          <w:p w:rsidR="00B210B6" w:rsidRPr="00B210B6" w:rsidRDefault="00B210B6" w:rsidP="009B539A">
            <w:pPr>
              <w:pStyle w:val="Prrafodelista"/>
              <w:numPr>
                <w:ilvl w:val="0"/>
                <w:numId w:val="4"/>
              </w:numPr>
              <w:spacing w:after="0" w:line="240" w:lineRule="auto"/>
              <w:rPr>
                <w:rFonts w:ascii="Arial" w:hAnsi="Arial" w:cs="Arial"/>
                <w:sz w:val="24"/>
                <w:szCs w:val="24"/>
              </w:rPr>
            </w:pPr>
            <w:r w:rsidRPr="00B210B6">
              <w:rPr>
                <w:rFonts w:ascii="Arial" w:hAnsi="Arial" w:cs="Arial"/>
                <w:sz w:val="24"/>
                <w:szCs w:val="24"/>
              </w:rPr>
              <w:t xml:space="preserve">Videos </w:t>
            </w:r>
          </w:p>
          <w:p w:rsidR="00B210B6" w:rsidRDefault="00B210B6" w:rsidP="00C677D8">
            <w:pPr>
              <w:rPr>
                <w:rFonts w:ascii="Arial" w:hAnsi="Arial" w:cs="Arial"/>
                <w:b/>
                <w:color w:val="0F243E" w:themeColor="text2" w:themeShade="80"/>
              </w:rPr>
            </w:pPr>
          </w:p>
          <w:p w:rsidR="009D3B04" w:rsidRPr="00C6539E" w:rsidRDefault="009D3B04" w:rsidP="00C677D8">
            <w:pPr>
              <w:rPr>
                <w:rFonts w:ascii="Arial" w:hAnsi="Arial" w:cs="Arial"/>
                <w:b/>
                <w:color w:val="0F243E" w:themeColor="text2" w:themeShade="80"/>
              </w:rPr>
            </w:pPr>
          </w:p>
        </w:tc>
      </w:tr>
      <w:tr w:rsidR="009D3B04" w:rsidTr="00C677D8">
        <w:tc>
          <w:tcPr>
            <w:tcW w:w="9740" w:type="dxa"/>
          </w:tcPr>
          <w:p w:rsidR="009D3B04" w:rsidRDefault="009D3B04" w:rsidP="00C677D8">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B210B6" w:rsidRDefault="00B210B6" w:rsidP="00C677D8">
            <w:pPr>
              <w:rPr>
                <w:rFonts w:ascii="Arial" w:hAnsi="Arial" w:cs="Arial"/>
                <w:b/>
                <w:color w:val="0F243E" w:themeColor="text2" w:themeShade="80"/>
              </w:rPr>
            </w:pPr>
          </w:p>
          <w:p w:rsidR="00B210B6" w:rsidRDefault="00396E66" w:rsidP="009B539A">
            <w:pPr>
              <w:pStyle w:val="Prrafodelista"/>
              <w:numPr>
                <w:ilvl w:val="0"/>
                <w:numId w:val="6"/>
              </w:numPr>
              <w:rPr>
                <w:rFonts w:ascii="Arial" w:hAnsi="Arial" w:cs="Arial"/>
                <w:color w:val="0F243E" w:themeColor="text2" w:themeShade="80"/>
                <w:sz w:val="24"/>
                <w:szCs w:val="24"/>
              </w:rPr>
            </w:pPr>
            <w:r w:rsidRPr="00396E66">
              <w:rPr>
                <w:rFonts w:ascii="Arial" w:hAnsi="Arial" w:cs="Arial"/>
                <w:color w:val="0F243E" w:themeColor="text2" w:themeShade="80"/>
                <w:sz w:val="24"/>
                <w:szCs w:val="24"/>
              </w:rPr>
              <w:t>Microsoft Excel</w:t>
            </w:r>
          </w:p>
          <w:p w:rsidR="00396E66" w:rsidRPr="00A277FA" w:rsidRDefault="00396E66" w:rsidP="009B539A">
            <w:pPr>
              <w:pStyle w:val="Prrafodelista"/>
              <w:numPr>
                <w:ilvl w:val="0"/>
                <w:numId w:val="6"/>
              </w:numPr>
              <w:rPr>
                <w:rFonts w:ascii="Arial" w:hAnsi="Arial" w:cs="Arial"/>
                <w:color w:val="000000" w:themeColor="text1"/>
                <w:sz w:val="24"/>
                <w:szCs w:val="24"/>
              </w:rPr>
            </w:pPr>
            <w:r w:rsidRPr="00A277FA">
              <w:rPr>
                <w:rFonts w:ascii="Arial" w:hAnsi="Arial" w:cs="Arial"/>
                <w:color w:val="000000" w:themeColor="text1"/>
                <w:sz w:val="24"/>
                <w:szCs w:val="24"/>
              </w:rPr>
              <w:t>Campus virtual USTA</w:t>
            </w:r>
          </w:p>
          <w:p w:rsidR="009D3B04" w:rsidRPr="00C6539E" w:rsidRDefault="009D3B04" w:rsidP="00C677D8">
            <w:pPr>
              <w:rPr>
                <w:rFonts w:ascii="Arial" w:hAnsi="Arial" w:cs="Arial"/>
                <w:b/>
                <w:color w:val="0F243E" w:themeColor="text2" w:themeShade="80"/>
              </w:rPr>
            </w:pPr>
          </w:p>
        </w:tc>
      </w:tr>
      <w:tr w:rsidR="009D3B04" w:rsidTr="00C677D8">
        <w:tc>
          <w:tcPr>
            <w:tcW w:w="9740" w:type="dxa"/>
          </w:tcPr>
          <w:p w:rsidR="009D3B04" w:rsidRDefault="009D3B04" w:rsidP="00C677D8">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396E66" w:rsidRDefault="00396E66" w:rsidP="00C677D8">
            <w:pPr>
              <w:rPr>
                <w:rFonts w:ascii="Arial" w:hAnsi="Arial" w:cs="Arial"/>
                <w:b/>
                <w:color w:val="0F243E" w:themeColor="text2" w:themeShade="80"/>
              </w:rPr>
            </w:pPr>
          </w:p>
          <w:p w:rsidR="00396E66" w:rsidRPr="00A277FA" w:rsidRDefault="00396E66" w:rsidP="00396E66">
            <w:pPr>
              <w:rPr>
                <w:rFonts w:ascii="Arial" w:hAnsi="Arial" w:cs="Arial"/>
                <w:color w:val="000000" w:themeColor="text1"/>
              </w:rPr>
            </w:pPr>
            <w:r w:rsidRPr="00A277FA">
              <w:rPr>
                <w:rFonts w:ascii="Arial" w:hAnsi="Arial" w:cs="Arial"/>
                <w:color w:val="000000" w:themeColor="text1"/>
              </w:rPr>
              <w:t>Sala de sistemas Universidad Santo Tomás seccional Tunja</w:t>
            </w:r>
          </w:p>
          <w:p w:rsidR="00396E66" w:rsidRDefault="00396E66" w:rsidP="00C677D8">
            <w:pPr>
              <w:rPr>
                <w:rFonts w:ascii="Arial" w:hAnsi="Arial" w:cs="Arial"/>
                <w:b/>
                <w:color w:val="0F243E" w:themeColor="text2" w:themeShade="80"/>
              </w:rPr>
            </w:pPr>
          </w:p>
          <w:p w:rsidR="009D3B04" w:rsidRPr="00C6539E" w:rsidRDefault="009D3B04" w:rsidP="00C677D8">
            <w:pPr>
              <w:rPr>
                <w:rFonts w:ascii="Arial" w:hAnsi="Arial" w:cs="Arial"/>
                <w:b/>
                <w:color w:val="0F243E" w:themeColor="text2" w:themeShade="80"/>
              </w:rPr>
            </w:pPr>
          </w:p>
        </w:tc>
      </w:tr>
      <w:tr w:rsidR="009D3B04" w:rsidTr="00C677D8">
        <w:tc>
          <w:tcPr>
            <w:tcW w:w="9740" w:type="dxa"/>
          </w:tcPr>
          <w:p w:rsidR="009D3B04" w:rsidRPr="00C6539E" w:rsidRDefault="009D3B04" w:rsidP="00C677D8">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677D8">
            <w:pPr>
              <w:rPr>
                <w:rFonts w:ascii="Arial" w:hAnsi="Arial" w:cs="Arial"/>
                <w:color w:val="0F243E" w:themeColor="text2" w:themeShade="80"/>
              </w:rPr>
            </w:pPr>
          </w:p>
          <w:p w:rsidR="00396E66" w:rsidRPr="00A277FA" w:rsidRDefault="00396E66" w:rsidP="009B539A">
            <w:pPr>
              <w:pStyle w:val="Prrafodelista"/>
              <w:numPr>
                <w:ilvl w:val="0"/>
                <w:numId w:val="7"/>
              </w:numPr>
              <w:rPr>
                <w:rFonts w:ascii="Arial" w:hAnsi="Arial" w:cs="Arial"/>
                <w:color w:val="000000" w:themeColor="text1"/>
                <w:sz w:val="24"/>
                <w:szCs w:val="24"/>
              </w:rPr>
            </w:pPr>
            <w:r w:rsidRPr="00A277FA">
              <w:rPr>
                <w:rFonts w:ascii="Arial" w:hAnsi="Arial" w:cs="Arial"/>
                <w:color w:val="000000" w:themeColor="text1"/>
                <w:sz w:val="24"/>
                <w:szCs w:val="24"/>
              </w:rPr>
              <w:t>Equipos de cómputo en excelente estado</w:t>
            </w:r>
          </w:p>
          <w:p w:rsidR="00396E66" w:rsidRPr="00A277FA" w:rsidRDefault="00396E66" w:rsidP="009B539A">
            <w:pPr>
              <w:pStyle w:val="Prrafodelista"/>
              <w:numPr>
                <w:ilvl w:val="0"/>
                <w:numId w:val="7"/>
              </w:numPr>
              <w:rPr>
                <w:rFonts w:ascii="Arial" w:hAnsi="Arial" w:cs="Arial"/>
                <w:color w:val="000000" w:themeColor="text1"/>
                <w:sz w:val="24"/>
                <w:szCs w:val="24"/>
              </w:rPr>
            </w:pPr>
            <w:r w:rsidRPr="00A277FA">
              <w:rPr>
                <w:rFonts w:ascii="Arial" w:hAnsi="Arial" w:cs="Arial"/>
                <w:color w:val="000000" w:themeColor="text1"/>
                <w:sz w:val="24"/>
                <w:szCs w:val="24"/>
              </w:rPr>
              <w:t>Software ofimático y de navegación Web</w:t>
            </w:r>
          </w:p>
          <w:p w:rsidR="00396E66" w:rsidRPr="00A277FA" w:rsidRDefault="00396E66" w:rsidP="009B539A">
            <w:pPr>
              <w:pStyle w:val="Prrafodelista"/>
              <w:numPr>
                <w:ilvl w:val="0"/>
                <w:numId w:val="7"/>
              </w:numPr>
              <w:rPr>
                <w:rFonts w:ascii="Arial" w:hAnsi="Arial" w:cs="Arial"/>
                <w:color w:val="000000" w:themeColor="text1"/>
                <w:sz w:val="24"/>
                <w:szCs w:val="24"/>
              </w:rPr>
            </w:pPr>
            <w:r w:rsidRPr="00A277FA">
              <w:rPr>
                <w:rFonts w:ascii="Arial" w:hAnsi="Arial" w:cs="Arial"/>
                <w:color w:val="000000" w:themeColor="text1"/>
                <w:sz w:val="24"/>
                <w:szCs w:val="24"/>
              </w:rPr>
              <w:lastRenderedPageBreak/>
              <w:t>Conexión a internet con una óptima velocidad</w:t>
            </w:r>
          </w:p>
          <w:p w:rsidR="00396E66" w:rsidRPr="00396E66" w:rsidRDefault="00396E66" w:rsidP="00C677D8">
            <w:pPr>
              <w:rPr>
                <w:rFonts w:ascii="Arial" w:hAnsi="Arial" w:cs="Arial"/>
                <w:color w:val="0F243E" w:themeColor="text2" w:themeShade="80"/>
                <w:lang w:val="es-CO"/>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0771FD">
        <w:rPr>
          <w:rFonts w:ascii="Arial" w:hAnsi="Arial" w:cs="Arial"/>
        </w:rPr>
        <w:t>a la semana.</w:t>
      </w:r>
      <w:r>
        <w:rPr>
          <w:rFonts w:ascii="Arial" w:hAnsi="Arial" w:cs="Arial"/>
        </w:rPr>
        <w:t xml:space="preserve"> </w:t>
      </w:r>
    </w:p>
    <w:sectPr w:rsidR="00373F2F" w:rsidRPr="00765F03" w:rsidSect="00C677D8">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6DC" w:rsidRDefault="003656DC">
      <w:r>
        <w:separator/>
      </w:r>
    </w:p>
  </w:endnote>
  <w:endnote w:type="continuationSeparator" w:id="0">
    <w:p w:rsidR="003656DC" w:rsidRDefault="0036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yriad Pro">
    <w:altName w:val="Corbe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D97" w:rsidRDefault="00956D97">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956D97" w:rsidRPr="00F60130" w:rsidRDefault="00956D97"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956D97" w:rsidRPr="00F60130" w:rsidRDefault="00956D97" w:rsidP="00C677D8">
                          <w:pPr>
                            <w:jc w:val="center"/>
                            <w:rPr>
                              <w:rFonts w:ascii="Myriad Pro" w:hAnsi="Myriad Pro"/>
                              <w:b/>
                              <w:sz w:val="16"/>
                              <w:szCs w:val="16"/>
                            </w:rPr>
                          </w:pPr>
                          <w:r w:rsidRPr="00F60130">
                            <w:rPr>
                              <w:rFonts w:ascii="Myriad Pro" w:hAnsi="Myriad Pro"/>
                              <w:b/>
                              <w:sz w:val="16"/>
                              <w:szCs w:val="16"/>
                            </w:rPr>
                            <w:t>PBX: (8) 744 04 04 / Línea Nacional: 018000932340</w:t>
                          </w:r>
                        </w:p>
                        <w:p w:rsidR="00956D97" w:rsidRPr="00F60130" w:rsidRDefault="00956D97" w:rsidP="00C677D8">
                          <w:pPr>
                            <w:jc w:val="center"/>
                            <w:rPr>
                              <w:rFonts w:ascii="Myriad Pro" w:hAnsi="Myriad Pro"/>
                              <w:b/>
                              <w:sz w:val="16"/>
                              <w:szCs w:val="16"/>
                            </w:rPr>
                          </w:pPr>
                        </w:p>
                        <w:p w:rsidR="00956D97" w:rsidRDefault="000C33A8" w:rsidP="00C677D8">
                          <w:pPr>
                            <w:jc w:val="center"/>
                            <w:rPr>
                              <w:rFonts w:ascii="Myriad Pro" w:hAnsi="Myriad Pro"/>
                              <w:b/>
                              <w:sz w:val="16"/>
                              <w:szCs w:val="16"/>
                            </w:rPr>
                          </w:pPr>
                          <w:hyperlink r:id="rId1" w:history="1">
                            <w:r w:rsidR="00956D97" w:rsidRPr="004B6B71">
                              <w:rPr>
                                <w:rStyle w:val="Hipervnculo"/>
                                <w:rFonts w:ascii="Myriad Pro" w:hAnsi="Myriad Pro"/>
                                <w:b/>
                                <w:sz w:val="16"/>
                                <w:szCs w:val="16"/>
                              </w:rPr>
                              <w:t>www.ustatunja.edu.co</w:t>
                            </w:r>
                          </w:hyperlink>
                        </w:p>
                        <w:p w:rsidR="00956D97" w:rsidRPr="00F60130" w:rsidRDefault="00956D97" w:rsidP="00C677D8">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956D97" w:rsidRPr="00F60130" w:rsidRDefault="00956D97"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956D97" w:rsidRPr="00F60130" w:rsidRDefault="00956D97" w:rsidP="00C677D8">
                    <w:pPr>
                      <w:jc w:val="center"/>
                      <w:rPr>
                        <w:rFonts w:ascii="Myriad Pro" w:hAnsi="Myriad Pro"/>
                        <w:b/>
                        <w:sz w:val="16"/>
                        <w:szCs w:val="16"/>
                      </w:rPr>
                    </w:pPr>
                    <w:r w:rsidRPr="00F60130">
                      <w:rPr>
                        <w:rFonts w:ascii="Myriad Pro" w:hAnsi="Myriad Pro"/>
                        <w:b/>
                        <w:sz w:val="16"/>
                        <w:szCs w:val="16"/>
                      </w:rPr>
                      <w:t>PBX: (8) 744 04 04 / Línea Nacional: 018000932340</w:t>
                    </w:r>
                  </w:p>
                  <w:p w:rsidR="00956D97" w:rsidRPr="00F60130" w:rsidRDefault="00956D97" w:rsidP="00C677D8">
                    <w:pPr>
                      <w:jc w:val="center"/>
                      <w:rPr>
                        <w:rFonts w:ascii="Myriad Pro" w:hAnsi="Myriad Pro"/>
                        <w:b/>
                        <w:sz w:val="16"/>
                        <w:szCs w:val="16"/>
                      </w:rPr>
                    </w:pPr>
                  </w:p>
                  <w:p w:rsidR="00956D97" w:rsidRDefault="000C33A8" w:rsidP="00C677D8">
                    <w:pPr>
                      <w:jc w:val="center"/>
                      <w:rPr>
                        <w:rFonts w:ascii="Myriad Pro" w:hAnsi="Myriad Pro"/>
                        <w:b/>
                        <w:sz w:val="16"/>
                        <w:szCs w:val="16"/>
                      </w:rPr>
                    </w:pPr>
                    <w:hyperlink r:id="rId2" w:history="1">
                      <w:r w:rsidR="00956D97" w:rsidRPr="004B6B71">
                        <w:rPr>
                          <w:rStyle w:val="Hipervnculo"/>
                          <w:rFonts w:ascii="Myriad Pro" w:hAnsi="Myriad Pro"/>
                          <w:b/>
                          <w:sz w:val="16"/>
                          <w:szCs w:val="16"/>
                        </w:rPr>
                        <w:t>www.ustatunja.edu.co</w:t>
                      </w:r>
                    </w:hyperlink>
                  </w:p>
                  <w:p w:rsidR="00956D97" w:rsidRPr="00F60130" w:rsidRDefault="00956D97" w:rsidP="00C677D8">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6DC" w:rsidRDefault="003656DC">
      <w:r>
        <w:separator/>
      </w:r>
    </w:p>
  </w:footnote>
  <w:footnote w:type="continuationSeparator" w:id="0">
    <w:p w:rsidR="003656DC" w:rsidRDefault="00365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D97" w:rsidRDefault="000C33A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D97" w:rsidRDefault="00956D97">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56D97" w:rsidRPr="00CD6BED" w:rsidRDefault="00956D97" w:rsidP="00C677D8">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56D97" w:rsidRPr="00827C77" w:rsidRDefault="00956D97" w:rsidP="00C677D8">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56D97" w:rsidRPr="00E059BF" w:rsidRDefault="00956D97" w:rsidP="00C677D8">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56D97" w:rsidRPr="00671582" w:rsidRDefault="00956D97" w:rsidP="00C677D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956D97" w:rsidRPr="00532914" w:rsidRDefault="00956D97" w:rsidP="00C677D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C33A8">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C33A8">
                              <w:rPr>
                                <w:rFonts w:ascii="Tahoma" w:hAnsi="Tahoma" w:cs="Tahoma"/>
                                <w:bCs/>
                                <w:noProof/>
                                <w:sz w:val="14"/>
                                <w:szCs w:val="12"/>
                              </w:rPr>
                              <w:t>16</w:t>
                            </w:r>
                            <w:r w:rsidRPr="00532914">
                              <w:rPr>
                                <w:rFonts w:ascii="Tahoma" w:hAnsi="Tahoma" w:cs="Tahoma"/>
                                <w:bCs/>
                                <w:sz w:val="14"/>
                                <w:szCs w:val="12"/>
                              </w:rPr>
                              <w:fldChar w:fldCharType="end"/>
                            </w:r>
                          </w:p>
                          <w:p w:rsidR="00956D97" w:rsidRPr="00671582" w:rsidRDefault="00956D97" w:rsidP="00C677D8">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956D97" w:rsidRPr="00CD6BED" w:rsidRDefault="00956D97" w:rsidP="00C677D8">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956D97" w:rsidRPr="00827C77" w:rsidRDefault="00956D97" w:rsidP="00C677D8">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956D97" w:rsidRPr="00E059BF" w:rsidRDefault="00956D97" w:rsidP="00C677D8">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956D97" w:rsidRPr="00671582" w:rsidRDefault="00956D97" w:rsidP="00C677D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956D97" w:rsidRPr="00532914" w:rsidRDefault="00956D97" w:rsidP="00C677D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C33A8">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C33A8">
                        <w:rPr>
                          <w:rFonts w:ascii="Tahoma" w:hAnsi="Tahoma" w:cs="Tahoma"/>
                          <w:bCs/>
                          <w:noProof/>
                          <w:sz w:val="14"/>
                          <w:szCs w:val="12"/>
                        </w:rPr>
                        <w:t>16</w:t>
                      </w:r>
                      <w:r w:rsidRPr="00532914">
                        <w:rPr>
                          <w:rFonts w:ascii="Tahoma" w:hAnsi="Tahoma" w:cs="Tahoma"/>
                          <w:bCs/>
                          <w:sz w:val="14"/>
                          <w:szCs w:val="12"/>
                        </w:rPr>
                        <w:fldChar w:fldCharType="end"/>
                      </w:r>
                    </w:p>
                    <w:p w:rsidR="00956D97" w:rsidRPr="00671582" w:rsidRDefault="00956D97" w:rsidP="00C677D8">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D97" w:rsidRDefault="000C33A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D034"/>
      </v:shape>
    </w:pict>
  </w:numPicBullet>
  <w:abstractNum w:abstractNumId="0">
    <w:nsid w:val="0070669E"/>
    <w:multiLevelType w:val="hybridMultilevel"/>
    <w:tmpl w:val="F432AA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D63666"/>
    <w:multiLevelType w:val="hybridMultilevel"/>
    <w:tmpl w:val="34F060D0"/>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ACC5B7A"/>
    <w:multiLevelType w:val="hybridMultilevel"/>
    <w:tmpl w:val="1EA04F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C4A2881"/>
    <w:multiLevelType w:val="hybridMultilevel"/>
    <w:tmpl w:val="41360C3E"/>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D214B88"/>
    <w:multiLevelType w:val="hybridMultilevel"/>
    <w:tmpl w:val="D1263B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480B52"/>
    <w:multiLevelType w:val="hybridMultilevel"/>
    <w:tmpl w:val="0F663FBA"/>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82045F1"/>
    <w:multiLevelType w:val="hybridMultilevel"/>
    <w:tmpl w:val="F662BA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9550BB6"/>
    <w:multiLevelType w:val="hybridMultilevel"/>
    <w:tmpl w:val="03C4EFA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E0D119C"/>
    <w:multiLevelType w:val="hybridMultilevel"/>
    <w:tmpl w:val="9092A3C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E7C2D0D"/>
    <w:multiLevelType w:val="hybridMultilevel"/>
    <w:tmpl w:val="F3B0679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11D0D9C"/>
    <w:multiLevelType w:val="hybridMultilevel"/>
    <w:tmpl w:val="A57C38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A9674F4"/>
    <w:multiLevelType w:val="hybridMultilevel"/>
    <w:tmpl w:val="1B56F634"/>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37200CB8"/>
    <w:multiLevelType w:val="hybridMultilevel"/>
    <w:tmpl w:val="3F1CA3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C2B5C3C"/>
    <w:multiLevelType w:val="multilevel"/>
    <w:tmpl w:val="3FECC2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69A170F"/>
    <w:multiLevelType w:val="hybridMultilevel"/>
    <w:tmpl w:val="ACA84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89A570C"/>
    <w:multiLevelType w:val="hybridMultilevel"/>
    <w:tmpl w:val="55FE5C92"/>
    <w:lvl w:ilvl="0" w:tplc="7C3437FE">
      <w:numFmt w:val="bullet"/>
      <w:lvlText w:val="•"/>
      <w:lvlJc w:val="left"/>
      <w:pPr>
        <w:ind w:left="709" w:hanging="675"/>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BF21FE4"/>
    <w:multiLevelType w:val="hybridMultilevel"/>
    <w:tmpl w:val="29CCD3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610C5D8E"/>
    <w:multiLevelType w:val="hybridMultilevel"/>
    <w:tmpl w:val="D7B6FA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66BF066B"/>
    <w:multiLevelType w:val="hybridMultilevel"/>
    <w:tmpl w:val="B22E452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6"/>
  </w:num>
  <w:num w:numId="4">
    <w:abstractNumId w:val="17"/>
  </w:num>
  <w:num w:numId="5">
    <w:abstractNumId w:val="18"/>
  </w:num>
  <w:num w:numId="6">
    <w:abstractNumId w:val="5"/>
  </w:num>
  <w:num w:numId="7">
    <w:abstractNumId w:val="10"/>
  </w:num>
  <w:num w:numId="8">
    <w:abstractNumId w:val="15"/>
  </w:num>
  <w:num w:numId="9">
    <w:abstractNumId w:val="13"/>
  </w:num>
  <w:num w:numId="10">
    <w:abstractNumId w:val="6"/>
  </w:num>
  <w:num w:numId="11">
    <w:abstractNumId w:val="4"/>
  </w:num>
  <w:num w:numId="12">
    <w:abstractNumId w:val="2"/>
  </w:num>
  <w:num w:numId="13">
    <w:abstractNumId w:val="3"/>
  </w:num>
  <w:num w:numId="14">
    <w:abstractNumId w:val="12"/>
  </w:num>
  <w:num w:numId="15">
    <w:abstractNumId w:val="0"/>
  </w:num>
  <w:num w:numId="16">
    <w:abstractNumId w:val="14"/>
  </w:num>
  <w:num w:numId="17">
    <w:abstractNumId w:val="8"/>
  </w:num>
  <w:num w:numId="18">
    <w:abstractNumId w:val="7"/>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10F73"/>
    <w:rsid w:val="0002219A"/>
    <w:rsid w:val="00023220"/>
    <w:rsid w:val="000441CA"/>
    <w:rsid w:val="000771FD"/>
    <w:rsid w:val="00082EE3"/>
    <w:rsid w:val="000916AE"/>
    <w:rsid w:val="000974B1"/>
    <w:rsid w:val="000B30DB"/>
    <w:rsid w:val="000B4495"/>
    <w:rsid w:val="000C33A8"/>
    <w:rsid w:val="000D5DD4"/>
    <w:rsid w:val="000D7F70"/>
    <w:rsid w:val="000E5B8C"/>
    <w:rsid w:val="001045BF"/>
    <w:rsid w:val="00133BD9"/>
    <w:rsid w:val="001434AF"/>
    <w:rsid w:val="0015247C"/>
    <w:rsid w:val="001B7672"/>
    <w:rsid w:val="001C4530"/>
    <w:rsid w:val="001D5BBE"/>
    <w:rsid w:val="001D68CF"/>
    <w:rsid w:val="00244DD7"/>
    <w:rsid w:val="0026451A"/>
    <w:rsid w:val="0026625B"/>
    <w:rsid w:val="00275090"/>
    <w:rsid w:val="0029398D"/>
    <w:rsid w:val="002C0AF6"/>
    <w:rsid w:val="002C2F4C"/>
    <w:rsid w:val="002E37B6"/>
    <w:rsid w:val="003656DC"/>
    <w:rsid w:val="00365D73"/>
    <w:rsid w:val="00373F2F"/>
    <w:rsid w:val="00396E66"/>
    <w:rsid w:val="003C589F"/>
    <w:rsid w:val="003D7349"/>
    <w:rsid w:val="003E50B7"/>
    <w:rsid w:val="004A1219"/>
    <w:rsid w:val="004B4E0F"/>
    <w:rsid w:val="004C4BF8"/>
    <w:rsid w:val="004E5C30"/>
    <w:rsid w:val="00503B3A"/>
    <w:rsid w:val="0051204E"/>
    <w:rsid w:val="005150EE"/>
    <w:rsid w:val="005307D9"/>
    <w:rsid w:val="00547859"/>
    <w:rsid w:val="00550847"/>
    <w:rsid w:val="00580528"/>
    <w:rsid w:val="00583131"/>
    <w:rsid w:val="00590491"/>
    <w:rsid w:val="005C35A3"/>
    <w:rsid w:val="00600594"/>
    <w:rsid w:val="0061011D"/>
    <w:rsid w:val="00621D9F"/>
    <w:rsid w:val="00623E53"/>
    <w:rsid w:val="00632BC7"/>
    <w:rsid w:val="00677845"/>
    <w:rsid w:val="006865AC"/>
    <w:rsid w:val="006E3822"/>
    <w:rsid w:val="007558B3"/>
    <w:rsid w:val="00765F03"/>
    <w:rsid w:val="007B7482"/>
    <w:rsid w:val="007C0BE8"/>
    <w:rsid w:val="007E533F"/>
    <w:rsid w:val="007F338C"/>
    <w:rsid w:val="007F422F"/>
    <w:rsid w:val="00804FCB"/>
    <w:rsid w:val="008448D3"/>
    <w:rsid w:val="00846A3B"/>
    <w:rsid w:val="00867D0C"/>
    <w:rsid w:val="008A5B65"/>
    <w:rsid w:val="008A5D88"/>
    <w:rsid w:val="008F0525"/>
    <w:rsid w:val="00902D91"/>
    <w:rsid w:val="00935108"/>
    <w:rsid w:val="00956D97"/>
    <w:rsid w:val="00962AFD"/>
    <w:rsid w:val="009A21E9"/>
    <w:rsid w:val="009A26B8"/>
    <w:rsid w:val="009A43A0"/>
    <w:rsid w:val="009B539A"/>
    <w:rsid w:val="009D3B04"/>
    <w:rsid w:val="009E48C7"/>
    <w:rsid w:val="00A0083B"/>
    <w:rsid w:val="00A70B1C"/>
    <w:rsid w:val="00A728D1"/>
    <w:rsid w:val="00A918E4"/>
    <w:rsid w:val="00A95DF1"/>
    <w:rsid w:val="00AB6222"/>
    <w:rsid w:val="00AC3D38"/>
    <w:rsid w:val="00AD1B53"/>
    <w:rsid w:val="00AD4EE8"/>
    <w:rsid w:val="00AF3593"/>
    <w:rsid w:val="00AF7B2B"/>
    <w:rsid w:val="00B210B6"/>
    <w:rsid w:val="00B3659A"/>
    <w:rsid w:val="00B70C8C"/>
    <w:rsid w:val="00B805BC"/>
    <w:rsid w:val="00BC4030"/>
    <w:rsid w:val="00C64897"/>
    <w:rsid w:val="00C65468"/>
    <w:rsid w:val="00C674FC"/>
    <w:rsid w:val="00C677D8"/>
    <w:rsid w:val="00C82373"/>
    <w:rsid w:val="00C976B7"/>
    <w:rsid w:val="00CB216D"/>
    <w:rsid w:val="00CB281D"/>
    <w:rsid w:val="00CC116E"/>
    <w:rsid w:val="00CD6BED"/>
    <w:rsid w:val="00D063FE"/>
    <w:rsid w:val="00D15C96"/>
    <w:rsid w:val="00D173EE"/>
    <w:rsid w:val="00D40E14"/>
    <w:rsid w:val="00D774F2"/>
    <w:rsid w:val="00D97B5F"/>
    <w:rsid w:val="00DA459A"/>
    <w:rsid w:val="00DE3D09"/>
    <w:rsid w:val="00E212D7"/>
    <w:rsid w:val="00E564EF"/>
    <w:rsid w:val="00E873E4"/>
    <w:rsid w:val="00EB03AE"/>
    <w:rsid w:val="00EE66E2"/>
    <w:rsid w:val="00F26635"/>
    <w:rsid w:val="00F727BD"/>
    <w:rsid w:val="00F82659"/>
    <w:rsid w:val="00FA1F96"/>
    <w:rsid w:val="00FD60D8"/>
    <w:rsid w:val="00FE7FF8"/>
    <w:rsid w:val="00FF5BEC"/>
    <w:rsid w:val="00FF7D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4744FB16-6150-4847-ABAD-354BC1AF1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1C4530"/>
    <w:pPr>
      <w:keepNext/>
      <w:ind w:left="576" w:hanging="576"/>
      <w:jc w:val="center"/>
      <w:outlineLvl w:val="1"/>
    </w:pPr>
    <w:rPr>
      <w:rFonts w:ascii="Arial" w:hAnsi="Arial"/>
      <w:b/>
      <w:bCs/>
      <w:iCs/>
      <w:sz w:val="22"/>
      <w:szCs w:val="28"/>
    </w:rPr>
  </w:style>
  <w:style w:type="paragraph" w:styleId="Ttulo3">
    <w:name w:val="heading 3"/>
    <w:basedOn w:val="Normal"/>
    <w:next w:val="Normal"/>
    <w:link w:val="Ttulo3Car"/>
    <w:uiPriority w:val="9"/>
    <w:unhideWhenUsed/>
    <w:qFormat/>
    <w:rsid w:val="001C4530"/>
    <w:pPr>
      <w:keepNext/>
      <w:spacing w:before="240" w:after="60"/>
      <w:ind w:left="720" w:hanging="720"/>
      <w:outlineLvl w:val="2"/>
    </w:pPr>
    <w:rPr>
      <w:rFonts w:ascii="Arial" w:hAnsi="Arial"/>
      <w:b/>
      <w:bCs/>
      <w:sz w:val="20"/>
      <w:szCs w:val="26"/>
    </w:rPr>
  </w:style>
  <w:style w:type="paragraph" w:styleId="Ttulo4">
    <w:name w:val="heading 4"/>
    <w:basedOn w:val="Normal"/>
    <w:next w:val="Normal"/>
    <w:link w:val="Ttulo4Car"/>
    <w:qFormat/>
    <w:rsid w:val="001C4530"/>
    <w:pPr>
      <w:keepNext/>
      <w:spacing w:line="240" w:lineRule="atLeast"/>
      <w:ind w:left="864" w:hanging="864"/>
      <w:jc w:val="center"/>
      <w:outlineLvl w:val="3"/>
    </w:pPr>
    <w:rPr>
      <w:rFonts w:ascii="Arial" w:hAnsi="Arial"/>
      <w:b/>
      <w:color w:val="000000"/>
      <w:sz w:val="20"/>
    </w:rPr>
  </w:style>
  <w:style w:type="paragraph" w:styleId="Ttulo5">
    <w:name w:val="heading 5"/>
    <w:basedOn w:val="Normal"/>
    <w:next w:val="Normal"/>
    <w:link w:val="Ttulo5Car"/>
    <w:uiPriority w:val="9"/>
    <w:semiHidden/>
    <w:unhideWhenUsed/>
    <w:qFormat/>
    <w:rsid w:val="001C4530"/>
    <w:pPr>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ar"/>
    <w:uiPriority w:val="9"/>
    <w:semiHidden/>
    <w:unhideWhenUsed/>
    <w:qFormat/>
    <w:rsid w:val="001C4530"/>
    <w:pPr>
      <w:spacing w:before="240" w:after="60"/>
      <w:ind w:left="1152" w:hanging="1152"/>
      <w:outlineLvl w:val="5"/>
    </w:pPr>
    <w:rPr>
      <w:rFonts w:ascii="Calibri" w:hAnsi="Calibri"/>
      <w:b/>
      <w:bCs/>
      <w:sz w:val="22"/>
      <w:szCs w:val="22"/>
    </w:rPr>
  </w:style>
  <w:style w:type="paragraph" w:styleId="Ttulo7">
    <w:name w:val="heading 7"/>
    <w:basedOn w:val="Normal"/>
    <w:next w:val="Normal"/>
    <w:link w:val="Ttulo7Car"/>
    <w:uiPriority w:val="9"/>
    <w:semiHidden/>
    <w:unhideWhenUsed/>
    <w:qFormat/>
    <w:rsid w:val="001C4530"/>
    <w:pPr>
      <w:spacing w:before="240" w:after="60"/>
      <w:ind w:left="1296" w:hanging="1296"/>
      <w:outlineLvl w:val="6"/>
    </w:pPr>
    <w:rPr>
      <w:rFonts w:ascii="Calibri" w:hAnsi="Calibri"/>
      <w:sz w:val="20"/>
    </w:rPr>
  </w:style>
  <w:style w:type="paragraph" w:styleId="Ttulo8">
    <w:name w:val="heading 8"/>
    <w:basedOn w:val="Normal"/>
    <w:next w:val="Normal"/>
    <w:link w:val="Ttulo8Car"/>
    <w:uiPriority w:val="9"/>
    <w:semiHidden/>
    <w:unhideWhenUsed/>
    <w:qFormat/>
    <w:rsid w:val="001C4530"/>
    <w:pPr>
      <w:spacing w:before="240" w:after="60"/>
      <w:ind w:left="1440" w:hanging="1440"/>
      <w:outlineLvl w:val="7"/>
    </w:pPr>
    <w:rPr>
      <w:rFonts w:ascii="Calibri" w:hAnsi="Calibri"/>
      <w:i/>
      <w:iCs/>
      <w:sz w:val="20"/>
    </w:rPr>
  </w:style>
  <w:style w:type="paragraph" w:styleId="Ttulo9">
    <w:name w:val="heading 9"/>
    <w:basedOn w:val="Normal"/>
    <w:next w:val="Normal"/>
    <w:link w:val="Ttulo9Car"/>
    <w:uiPriority w:val="9"/>
    <w:semiHidden/>
    <w:unhideWhenUsed/>
    <w:qFormat/>
    <w:rsid w:val="001C4530"/>
    <w:pPr>
      <w:spacing w:before="240" w:after="60"/>
      <w:ind w:left="1584" w:hanging="1584"/>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customStyle="1" w:styleId="Ttulo2Car">
    <w:name w:val="Título 2 Car"/>
    <w:basedOn w:val="Fuentedeprrafopredeter"/>
    <w:link w:val="Ttulo2"/>
    <w:uiPriority w:val="9"/>
    <w:rsid w:val="001C4530"/>
    <w:rPr>
      <w:rFonts w:ascii="Arial" w:eastAsia="Times New Roman" w:hAnsi="Arial" w:cs="Times New Roman"/>
      <w:b/>
      <w:bCs/>
      <w:iCs/>
      <w:szCs w:val="28"/>
      <w:lang w:val="es-ES" w:eastAsia="es-ES"/>
    </w:rPr>
  </w:style>
  <w:style w:type="character" w:customStyle="1" w:styleId="Ttulo3Car">
    <w:name w:val="Título 3 Car"/>
    <w:basedOn w:val="Fuentedeprrafopredeter"/>
    <w:link w:val="Ttulo3"/>
    <w:uiPriority w:val="9"/>
    <w:rsid w:val="001C4530"/>
    <w:rPr>
      <w:rFonts w:ascii="Arial" w:eastAsia="Times New Roman" w:hAnsi="Arial" w:cs="Times New Roman"/>
      <w:b/>
      <w:bCs/>
      <w:sz w:val="20"/>
      <w:szCs w:val="26"/>
      <w:lang w:val="es-ES" w:eastAsia="es-ES"/>
    </w:rPr>
  </w:style>
  <w:style w:type="character" w:customStyle="1" w:styleId="Ttulo4Car">
    <w:name w:val="Título 4 Car"/>
    <w:basedOn w:val="Fuentedeprrafopredeter"/>
    <w:link w:val="Ttulo4"/>
    <w:rsid w:val="001C4530"/>
    <w:rPr>
      <w:rFonts w:ascii="Arial" w:eastAsia="Times New Roman" w:hAnsi="Arial" w:cs="Times New Roman"/>
      <w:b/>
      <w:color w:val="000000"/>
      <w:sz w:val="20"/>
      <w:szCs w:val="24"/>
      <w:lang w:val="es-ES" w:eastAsia="es-ES"/>
    </w:rPr>
  </w:style>
  <w:style w:type="character" w:customStyle="1" w:styleId="Ttulo5Car">
    <w:name w:val="Título 5 Car"/>
    <w:basedOn w:val="Fuentedeprrafopredeter"/>
    <w:link w:val="Ttulo5"/>
    <w:uiPriority w:val="9"/>
    <w:semiHidden/>
    <w:rsid w:val="001C4530"/>
    <w:rPr>
      <w:rFonts w:ascii="Calibri" w:eastAsia="Times New Roman" w:hAnsi="Calibri" w:cs="Times New Roman"/>
      <w:b/>
      <w:bCs/>
      <w:i/>
      <w:iCs/>
      <w:sz w:val="26"/>
      <w:szCs w:val="26"/>
      <w:lang w:val="es-ES" w:eastAsia="es-ES"/>
    </w:rPr>
  </w:style>
  <w:style w:type="character" w:customStyle="1" w:styleId="Ttulo6Car">
    <w:name w:val="Título 6 Car"/>
    <w:basedOn w:val="Fuentedeprrafopredeter"/>
    <w:link w:val="Ttulo6"/>
    <w:uiPriority w:val="9"/>
    <w:semiHidden/>
    <w:rsid w:val="001C4530"/>
    <w:rPr>
      <w:rFonts w:ascii="Calibri" w:eastAsia="Times New Roman" w:hAnsi="Calibri" w:cs="Times New Roman"/>
      <w:b/>
      <w:bCs/>
      <w:lang w:val="es-ES" w:eastAsia="es-ES"/>
    </w:rPr>
  </w:style>
  <w:style w:type="character" w:customStyle="1" w:styleId="Ttulo7Car">
    <w:name w:val="Título 7 Car"/>
    <w:basedOn w:val="Fuentedeprrafopredeter"/>
    <w:link w:val="Ttulo7"/>
    <w:uiPriority w:val="9"/>
    <w:semiHidden/>
    <w:rsid w:val="001C4530"/>
    <w:rPr>
      <w:rFonts w:ascii="Calibri" w:eastAsia="Times New Roman" w:hAnsi="Calibri" w:cs="Times New Roman"/>
      <w:sz w:val="20"/>
      <w:szCs w:val="24"/>
      <w:lang w:val="es-ES" w:eastAsia="es-ES"/>
    </w:rPr>
  </w:style>
  <w:style w:type="character" w:customStyle="1" w:styleId="Ttulo8Car">
    <w:name w:val="Título 8 Car"/>
    <w:basedOn w:val="Fuentedeprrafopredeter"/>
    <w:link w:val="Ttulo8"/>
    <w:uiPriority w:val="9"/>
    <w:semiHidden/>
    <w:rsid w:val="001C4530"/>
    <w:rPr>
      <w:rFonts w:ascii="Calibri" w:eastAsia="Times New Roman" w:hAnsi="Calibri" w:cs="Times New Roman"/>
      <w:i/>
      <w:iCs/>
      <w:sz w:val="20"/>
      <w:szCs w:val="24"/>
      <w:lang w:val="es-ES" w:eastAsia="es-ES"/>
    </w:rPr>
  </w:style>
  <w:style w:type="character" w:customStyle="1" w:styleId="Ttulo9Car">
    <w:name w:val="Título 9 Car"/>
    <w:basedOn w:val="Fuentedeprrafopredeter"/>
    <w:link w:val="Ttulo9"/>
    <w:uiPriority w:val="9"/>
    <w:semiHidden/>
    <w:rsid w:val="001C4530"/>
    <w:rPr>
      <w:rFonts w:ascii="Cambria" w:eastAsia="Times New Roman" w:hAnsi="Cambria" w:cs="Times New Roman"/>
      <w:lang w:val="es-ES" w:eastAsia="es-ES"/>
    </w:rPr>
  </w:style>
  <w:style w:type="character" w:customStyle="1" w:styleId="EstiloGaramond">
    <w:name w:val="Estilo Garamond"/>
    <w:rsid w:val="00FF5BEC"/>
    <w:rPr>
      <w:rFonts w:ascii="Garamond" w:hAnsi="Garamond"/>
    </w:rPr>
  </w:style>
  <w:style w:type="paragraph" w:styleId="NormalWeb">
    <w:name w:val="Normal (Web)"/>
    <w:basedOn w:val="Normal"/>
    <w:uiPriority w:val="99"/>
    <w:semiHidden/>
    <w:unhideWhenUsed/>
    <w:rsid w:val="00C677D8"/>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643612">
      <w:bodyDiv w:val="1"/>
      <w:marLeft w:val="0"/>
      <w:marRight w:val="0"/>
      <w:marTop w:val="0"/>
      <w:marBottom w:val="0"/>
      <w:divBdr>
        <w:top w:val="none" w:sz="0" w:space="0" w:color="auto"/>
        <w:left w:val="none" w:sz="0" w:space="0" w:color="auto"/>
        <w:bottom w:val="none" w:sz="0" w:space="0" w:color="auto"/>
        <w:right w:val="none" w:sz="0" w:space="0" w:color="auto"/>
      </w:divBdr>
    </w:div>
    <w:div w:id="893199056">
      <w:bodyDiv w:val="1"/>
      <w:marLeft w:val="0"/>
      <w:marRight w:val="0"/>
      <w:marTop w:val="0"/>
      <w:marBottom w:val="0"/>
      <w:divBdr>
        <w:top w:val="none" w:sz="0" w:space="0" w:color="auto"/>
        <w:left w:val="none" w:sz="0" w:space="0" w:color="auto"/>
        <w:bottom w:val="none" w:sz="0" w:space="0" w:color="auto"/>
        <w:right w:val="none" w:sz="0" w:space="0" w:color="auto"/>
      </w:divBdr>
    </w:div>
    <w:div w:id="161994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eriadelau.com/excel-2013-en-profundidad-informatica.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CF37B-08D8-434A-A8F0-B506073BA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3556</Words>
  <Characters>19560</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2015-10-08T17:17:00Z</dcterms:created>
  <dcterms:modified xsi:type="dcterms:W3CDTF">2015-10-08T17:17:00Z</dcterms:modified>
</cp:coreProperties>
</file>